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343" w:rsidRPr="00312EF9" w:rsidRDefault="007C1AEE" w:rsidP="00CF1279">
      <w:pPr>
        <w:ind w:left="142"/>
        <w:jc w:val="center"/>
        <w:rPr>
          <w:b/>
          <w:bCs/>
          <w:i/>
          <w:color w:val="5F5F5F"/>
          <w:sz w:val="40"/>
        </w:rPr>
      </w:pPr>
      <w:bookmarkStart w:id="0" w:name="_GoBack"/>
      <w:bookmarkEnd w:id="0"/>
      <w:r w:rsidRPr="00312EF9">
        <w:rPr>
          <w:b/>
          <w:bCs/>
          <w:i/>
          <w:color w:val="5F5F5F"/>
          <w:sz w:val="40"/>
        </w:rPr>
        <w:t>OŠĐAKOVAČKI SELCI</w:t>
      </w:r>
    </w:p>
    <w:p w:rsidR="00790343" w:rsidRPr="00312EF9" w:rsidRDefault="00790343">
      <w:pPr>
        <w:jc w:val="center"/>
        <w:rPr>
          <w:b/>
          <w:bCs/>
          <w:i/>
          <w:color w:val="5F5F5F"/>
        </w:rPr>
      </w:pPr>
    </w:p>
    <w:p w:rsidR="00790343" w:rsidRPr="00312EF9" w:rsidRDefault="00790343">
      <w:pPr>
        <w:pStyle w:val="Naslov1"/>
        <w:rPr>
          <w:b/>
          <w:bCs/>
          <w:iCs w:val="0"/>
          <w:color w:val="5F5F5F"/>
          <w:sz w:val="24"/>
        </w:rPr>
      </w:pPr>
      <w:r w:rsidRPr="00312EF9">
        <w:rPr>
          <w:b/>
          <w:bCs/>
          <w:iCs w:val="0"/>
          <w:color w:val="5F5F5F"/>
          <w:sz w:val="24"/>
        </w:rPr>
        <w:t>314</w:t>
      </w:r>
      <w:r w:rsidR="00FE5743" w:rsidRPr="00312EF9">
        <w:rPr>
          <w:b/>
          <w:bCs/>
          <w:iCs w:val="0"/>
          <w:color w:val="5F5F5F"/>
          <w:sz w:val="24"/>
        </w:rPr>
        <w:t>1</w:t>
      </w:r>
      <w:r w:rsidR="007C1AEE" w:rsidRPr="00312EF9">
        <w:rPr>
          <w:b/>
          <w:bCs/>
          <w:iCs w:val="0"/>
          <w:color w:val="5F5F5F"/>
          <w:sz w:val="24"/>
        </w:rPr>
        <w:t>5Selci Đakovački</w:t>
      </w:r>
      <w:r w:rsidR="00FE5743" w:rsidRPr="00312EF9">
        <w:rPr>
          <w:b/>
          <w:bCs/>
          <w:iCs w:val="0"/>
          <w:color w:val="5F5F5F"/>
          <w:sz w:val="24"/>
        </w:rPr>
        <w:t xml:space="preserve">, </w:t>
      </w:r>
      <w:r w:rsidR="005978D5">
        <w:rPr>
          <w:b/>
          <w:bCs/>
          <w:iCs w:val="0"/>
          <w:color w:val="5F5F5F"/>
          <w:sz w:val="24"/>
        </w:rPr>
        <w:t>Bana J. Jelačića 9</w:t>
      </w:r>
      <w:r w:rsidRPr="00312EF9">
        <w:rPr>
          <w:b/>
          <w:bCs/>
          <w:iCs w:val="0"/>
          <w:color w:val="5F5F5F"/>
          <w:sz w:val="24"/>
        </w:rPr>
        <w:t xml:space="preserve">  ·  MB 0</w:t>
      </w:r>
      <w:r w:rsidR="007C1AEE" w:rsidRPr="00312EF9">
        <w:rPr>
          <w:b/>
          <w:bCs/>
          <w:iCs w:val="0"/>
          <w:color w:val="5F5F5F"/>
          <w:sz w:val="24"/>
        </w:rPr>
        <w:t>3011135</w:t>
      </w:r>
      <w:r w:rsidR="00725420" w:rsidRPr="00312EF9">
        <w:rPr>
          <w:b/>
          <w:bCs/>
          <w:iCs w:val="0"/>
          <w:color w:val="5F5F5F"/>
          <w:sz w:val="24"/>
        </w:rPr>
        <w:t xml:space="preserve"> * OIB 35015122830 </w:t>
      </w:r>
    </w:p>
    <w:p w:rsidR="00790343" w:rsidRPr="00312EF9" w:rsidRDefault="00790343">
      <w:pPr>
        <w:jc w:val="center"/>
        <w:rPr>
          <w:b/>
          <w:bCs/>
          <w:i/>
          <w:color w:val="5F5F5F"/>
        </w:rPr>
      </w:pPr>
      <w:r w:rsidRPr="00312EF9">
        <w:rPr>
          <w:b/>
          <w:bCs/>
          <w:i/>
          <w:color w:val="5F5F5F"/>
        </w:rPr>
        <w:t>tel. 031/8</w:t>
      </w:r>
      <w:r w:rsidR="007C1AEE" w:rsidRPr="00312EF9">
        <w:rPr>
          <w:b/>
          <w:bCs/>
          <w:i/>
          <w:color w:val="5F5F5F"/>
        </w:rPr>
        <w:t>32-005</w:t>
      </w:r>
      <w:r w:rsidR="00FE5743" w:rsidRPr="00312EF9">
        <w:rPr>
          <w:b/>
          <w:bCs/>
          <w:i/>
          <w:color w:val="5F5F5F"/>
        </w:rPr>
        <w:t>, 031</w:t>
      </w:r>
      <w:r w:rsidRPr="00312EF9">
        <w:rPr>
          <w:b/>
          <w:bCs/>
          <w:i/>
          <w:color w:val="5F5F5F"/>
        </w:rPr>
        <w:t>/8</w:t>
      </w:r>
      <w:r w:rsidR="007C1AEE" w:rsidRPr="00312EF9">
        <w:rPr>
          <w:b/>
          <w:bCs/>
          <w:i/>
          <w:color w:val="5F5F5F"/>
        </w:rPr>
        <w:t>32-491</w:t>
      </w:r>
      <w:r w:rsidRPr="00312EF9">
        <w:rPr>
          <w:b/>
          <w:bCs/>
          <w:i/>
          <w:color w:val="5F5F5F"/>
        </w:rPr>
        <w:t>;  fax. 031/8</w:t>
      </w:r>
      <w:r w:rsidR="007C1AEE" w:rsidRPr="00312EF9">
        <w:rPr>
          <w:b/>
          <w:bCs/>
          <w:i/>
          <w:color w:val="5F5F5F"/>
        </w:rPr>
        <w:t>32-</w:t>
      </w:r>
      <w:r w:rsidR="00725420" w:rsidRPr="00312EF9">
        <w:rPr>
          <w:b/>
          <w:bCs/>
          <w:i/>
          <w:color w:val="5F5F5F"/>
        </w:rPr>
        <w:t>137</w:t>
      </w:r>
      <w:r w:rsidR="00CE6557">
        <w:rPr>
          <w:b/>
          <w:bCs/>
          <w:i/>
          <w:color w:val="5F5F5F"/>
        </w:rPr>
        <w:t xml:space="preserve"> računovodstvo: 031/832 011</w:t>
      </w:r>
    </w:p>
    <w:p w:rsidR="00484A27" w:rsidRPr="00312EF9" w:rsidRDefault="00484A27">
      <w:pPr>
        <w:jc w:val="center"/>
        <w:rPr>
          <w:b/>
          <w:bCs/>
          <w:i/>
          <w:color w:val="5F5F5F"/>
        </w:rPr>
      </w:pPr>
      <w:r w:rsidRPr="00312EF9">
        <w:rPr>
          <w:b/>
          <w:bCs/>
          <w:i/>
          <w:color w:val="5F5F5F"/>
        </w:rPr>
        <w:t xml:space="preserve">e-mail: </w:t>
      </w:r>
      <w:r w:rsidR="00A34AE3">
        <w:rPr>
          <w:b/>
          <w:bCs/>
          <w:i/>
          <w:color w:val="5F5F5F"/>
        </w:rPr>
        <w:t>skola@</w:t>
      </w:r>
      <w:r w:rsidRPr="00312EF9">
        <w:rPr>
          <w:b/>
          <w:bCs/>
          <w:i/>
          <w:color w:val="5F5F5F"/>
        </w:rPr>
        <w:t>os-selci-djakovack</w:t>
      </w:r>
      <w:r w:rsidR="00276544">
        <w:rPr>
          <w:b/>
          <w:bCs/>
          <w:i/>
          <w:color w:val="5F5F5F"/>
        </w:rPr>
        <w:t>i</w:t>
      </w:r>
      <w:r w:rsidR="00A34AE3">
        <w:rPr>
          <w:b/>
          <w:bCs/>
          <w:i/>
          <w:color w:val="5F5F5F"/>
        </w:rPr>
        <w:t>.skole</w:t>
      </w:r>
      <w:r w:rsidRPr="00312EF9">
        <w:rPr>
          <w:b/>
          <w:bCs/>
          <w:i/>
          <w:color w:val="5F5F5F"/>
        </w:rPr>
        <w:t>.hr</w:t>
      </w:r>
    </w:p>
    <w:p w:rsidR="002844A5" w:rsidRPr="00312EF9" w:rsidRDefault="009E0D3D" w:rsidP="00585558">
      <w:pPr>
        <w:jc w:val="center"/>
        <w:rPr>
          <w:b/>
          <w:i/>
          <w:color w:val="5F5F5F"/>
          <w:sz w:val="22"/>
        </w:rPr>
      </w:pPr>
      <w:r>
        <w:rPr>
          <w:b/>
          <w:i/>
          <w:color w:val="5F5F5F"/>
          <w:sz w:val="22"/>
        </w:rPr>
        <w:t>IBAN</w:t>
      </w:r>
      <w:r w:rsidR="00790343" w:rsidRPr="00312EF9">
        <w:rPr>
          <w:b/>
          <w:i/>
          <w:color w:val="5F5F5F"/>
          <w:sz w:val="22"/>
        </w:rPr>
        <w:t>:</w:t>
      </w:r>
      <w:r>
        <w:rPr>
          <w:b/>
          <w:i/>
          <w:color w:val="5F5F5F"/>
          <w:sz w:val="22"/>
        </w:rPr>
        <w:t>HR40</w:t>
      </w:r>
      <w:r w:rsidR="00790343" w:rsidRPr="00312EF9">
        <w:rPr>
          <w:b/>
          <w:bCs/>
          <w:i/>
          <w:color w:val="5F5F5F"/>
          <w:sz w:val="22"/>
        </w:rPr>
        <w:t>2</w:t>
      </w:r>
      <w:r w:rsidR="002333B1" w:rsidRPr="00312EF9">
        <w:rPr>
          <w:b/>
          <w:bCs/>
          <w:i/>
          <w:color w:val="5F5F5F"/>
          <w:sz w:val="22"/>
        </w:rPr>
        <w:t>50000</w:t>
      </w:r>
      <w:r w:rsidR="00790343" w:rsidRPr="00312EF9">
        <w:rPr>
          <w:b/>
          <w:bCs/>
          <w:i/>
          <w:color w:val="5F5F5F"/>
          <w:sz w:val="22"/>
        </w:rPr>
        <w:t>9110</w:t>
      </w:r>
      <w:r w:rsidR="00FE5743" w:rsidRPr="00312EF9">
        <w:rPr>
          <w:b/>
          <w:bCs/>
          <w:i/>
          <w:color w:val="5F5F5F"/>
          <w:sz w:val="22"/>
        </w:rPr>
        <w:t>2</w:t>
      </w:r>
      <w:r w:rsidR="007C1AEE" w:rsidRPr="00312EF9">
        <w:rPr>
          <w:b/>
          <w:bCs/>
          <w:i/>
          <w:color w:val="5F5F5F"/>
          <w:sz w:val="22"/>
        </w:rPr>
        <w:t>025749</w:t>
      </w:r>
    </w:p>
    <w:p w:rsidR="00585558" w:rsidRPr="00312EF9" w:rsidRDefault="00585558" w:rsidP="00413125">
      <w:pPr>
        <w:jc w:val="both"/>
        <w:rPr>
          <w:b/>
          <w:i/>
          <w:color w:val="5F5F5F"/>
          <w:sz w:val="22"/>
        </w:rPr>
      </w:pPr>
      <w:r w:rsidRPr="00312EF9">
        <w:rPr>
          <w:b/>
          <w:i/>
          <w:color w:val="5F5F5F"/>
          <w:sz w:val="22"/>
        </w:rPr>
        <w:t>________________________________________</w:t>
      </w:r>
      <w:r w:rsidR="007C1AEE" w:rsidRPr="00312EF9">
        <w:rPr>
          <w:b/>
          <w:i/>
          <w:color w:val="5F5F5F"/>
          <w:sz w:val="22"/>
        </w:rPr>
        <w:t>___________________________</w:t>
      </w:r>
      <w:r w:rsidR="00413125" w:rsidRPr="00312EF9">
        <w:rPr>
          <w:b/>
          <w:i/>
          <w:color w:val="5F5F5F"/>
          <w:sz w:val="22"/>
        </w:rPr>
        <w:t>_______________</w:t>
      </w:r>
      <w:r w:rsidR="007C1AEE" w:rsidRPr="00312EF9">
        <w:rPr>
          <w:b/>
          <w:i/>
          <w:color w:val="5F5F5F"/>
          <w:sz w:val="22"/>
        </w:rPr>
        <w:t>_</w:t>
      </w:r>
    </w:p>
    <w:p w:rsidR="00F7383D" w:rsidRDefault="00F7383D" w:rsidP="008A0C06">
      <w:pPr>
        <w:rPr>
          <w:b/>
        </w:rPr>
      </w:pPr>
    </w:p>
    <w:p w:rsidR="004934F3" w:rsidRPr="000A0564" w:rsidRDefault="004934F3" w:rsidP="004934F3">
      <w:pPr>
        <w:rPr>
          <w:b/>
        </w:rPr>
      </w:pPr>
      <w:r w:rsidRPr="004934F3">
        <w:t xml:space="preserve">Proračunski </w:t>
      </w:r>
      <w:r w:rsidRPr="00EF79B1">
        <w:t>korisnik</w:t>
      </w:r>
      <w:r w:rsidRPr="004934F3">
        <w:t xml:space="preserve">: </w:t>
      </w:r>
      <w:r w:rsidRPr="000A0564">
        <w:rPr>
          <w:b/>
        </w:rPr>
        <w:t>OŠ ĐAKOVAČKI SELCI, SELCI ĐAKOVAČKI</w:t>
      </w:r>
    </w:p>
    <w:p w:rsidR="004934F3" w:rsidRPr="000A0564" w:rsidRDefault="004934F3" w:rsidP="004934F3">
      <w:r w:rsidRPr="000A0564">
        <w:t>RKP: 9097</w:t>
      </w:r>
    </w:p>
    <w:p w:rsidR="00EE0DD2" w:rsidRDefault="004934F3" w:rsidP="004934F3">
      <w:r w:rsidRPr="004934F3">
        <w:t xml:space="preserve">MB: 03011135     </w:t>
      </w:r>
    </w:p>
    <w:p w:rsidR="004934F3" w:rsidRPr="004934F3" w:rsidRDefault="004934F3" w:rsidP="004934F3">
      <w:r w:rsidRPr="004934F3">
        <w:t>OIB: 35 015 122 830</w:t>
      </w:r>
    </w:p>
    <w:p w:rsidR="00365F32" w:rsidRDefault="00EE0DD2" w:rsidP="004934F3">
      <w:r>
        <w:t>IBAN</w:t>
      </w:r>
      <w:r w:rsidR="00365F32">
        <w:t xml:space="preserve"> PODRAČUN</w:t>
      </w:r>
      <w:r w:rsidR="004934F3" w:rsidRPr="004934F3">
        <w:t>:</w:t>
      </w:r>
    </w:p>
    <w:p w:rsidR="004934F3" w:rsidRPr="004934F3" w:rsidRDefault="00EE0DD2" w:rsidP="004934F3">
      <w:r>
        <w:t>HR</w:t>
      </w:r>
      <w:r w:rsidR="00365F32">
        <w:t>2323600001502688260</w:t>
      </w:r>
    </w:p>
    <w:p w:rsidR="004934F3" w:rsidRPr="004934F3" w:rsidRDefault="004934F3" w:rsidP="004934F3">
      <w:r w:rsidRPr="004934F3">
        <w:t>Razina: 31</w:t>
      </w:r>
    </w:p>
    <w:p w:rsidR="004934F3" w:rsidRPr="004934F3" w:rsidRDefault="004934F3" w:rsidP="004934F3">
      <w:r w:rsidRPr="004934F3">
        <w:t>Županija: 14</w:t>
      </w:r>
    </w:p>
    <w:p w:rsidR="004934F3" w:rsidRDefault="004934F3" w:rsidP="004934F3">
      <w:r w:rsidRPr="004934F3">
        <w:t>Općina: 103</w:t>
      </w:r>
    </w:p>
    <w:p w:rsidR="00EE0DD2" w:rsidRPr="004934F3" w:rsidRDefault="00EE0DD2" w:rsidP="004934F3"/>
    <w:p w:rsidR="00EE0DD2" w:rsidRPr="00EE0DD2" w:rsidRDefault="00EE0DD2" w:rsidP="00EE0DD2">
      <w:pPr>
        <w:rPr>
          <w:sz w:val="28"/>
          <w:szCs w:val="28"/>
        </w:rPr>
      </w:pPr>
    </w:p>
    <w:p w:rsidR="00CB6B00" w:rsidRPr="00EE0DD2" w:rsidRDefault="00CB6B00" w:rsidP="00CB6B00">
      <w:pPr>
        <w:ind w:left="-567"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</w:t>
      </w:r>
      <w:r w:rsidRPr="00EE0DD2">
        <w:rPr>
          <w:b/>
          <w:bCs/>
          <w:sz w:val="32"/>
          <w:szCs w:val="32"/>
        </w:rPr>
        <w:t>ilješke uz godišnje financijske izvještaje</w:t>
      </w:r>
    </w:p>
    <w:p w:rsidR="00CB6B00" w:rsidRDefault="00CB6B00" w:rsidP="00CB6B00">
      <w:pPr>
        <w:jc w:val="center"/>
        <w:rPr>
          <w:b/>
          <w:bCs/>
          <w:sz w:val="32"/>
          <w:szCs w:val="32"/>
        </w:rPr>
      </w:pPr>
      <w:r w:rsidRPr="00EE0DD2">
        <w:rPr>
          <w:b/>
          <w:bCs/>
          <w:sz w:val="32"/>
          <w:szCs w:val="32"/>
        </w:rPr>
        <w:t>za razdoblje od 01.01.20</w:t>
      </w:r>
      <w:r>
        <w:rPr>
          <w:b/>
          <w:bCs/>
          <w:sz w:val="32"/>
          <w:szCs w:val="32"/>
        </w:rPr>
        <w:t>24</w:t>
      </w:r>
      <w:r w:rsidRPr="00EE0DD2">
        <w:rPr>
          <w:b/>
          <w:bCs/>
          <w:sz w:val="32"/>
          <w:szCs w:val="32"/>
        </w:rPr>
        <w:t>. do 31.12.20</w:t>
      </w:r>
      <w:r>
        <w:rPr>
          <w:b/>
          <w:bCs/>
          <w:sz w:val="32"/>
          <w:szCs w:val="32"/>
        </w:rPr>
        <w:t>24</w:t>
      </w:r>
      <w:r w:rsidRPr="00EE0DD2">
        <w:rPr>
          <w:b/>
          <w:bCs/>
          <w:sz w:val="32"/>
          <w:szCs w:val="32"/>
        </w:rPr>
        <w:t>. godine</w:t>
      </w:r>
    </w:p>
    <w:p w:rsidR="00CB6B00" w:rsidRDefault="00CB6B00" w:rsidP="00CB6B00">
      <w:pPr>
        <w:jc w:val="center"/>
        <w:rPr>
          <w:b/>
          <w:bCs/>
          <w:sz w:val="32"/>
          <w:szCs w:val="32"/>
        </w:rPr>
      </w:pPr>
    </w:p>
    <w:p w:rsidR="00966045" w:rsidRDefault="00966045" w:rsidP="00966045">
      <w:pPr>
        <w:ind w:left="360"/>
        <w:rPr>
          <w:b/>
        </w:rPr>
      </w:pPr>
    </w:p>
    <w:p w:rsidR="00966045" w:rsidRPr="00966045" w:rsidRDefault="00966045" w:rsidP="00966045">
      <w:pPr>
        <w:pStyle w:val="Odlomakpopisa"/>
        <w:numPr>
          <w:ilvl w:val="0"/>
          <w:numId w:val="23"/>
        </w:numPr>
        <w:rPr>
          <w:b/>
        </w:rPr>
      </w:pPr>
      <w:r w:rsidRPr="00966045">
        <w:rPr>
          <w:b/>
        </w:rPr>
        <w:t>Uvodni dio</w:t>
      </w:r>
    </w:p>
    <w:p w:rsidR="00CB6B00" w:rsidRDefault="00CB6B00" w:rsidP="00CB6B00">
      <w:pPr>
        <w:jc w:val="center"/>
        <w:rPr>
          <w:b/>
          <w:bCs/>
          <w:sz w:val="32"/>
          <w:szCs w:val="32"/>
        </w:rPr>
      </w:pPr>
    </w:p>
    <w:p w:rsidR="00CB6B00" w:rsidRPr="004F0C61" w:rsidRDefault="00CB6B00" w:rsidP="00CB6B00">
      <w:pPr>
        <w:ind w:firstLine="708"/>
        <w:rPr>
          <w:sz w:val="26"/>
          <w:szCs w:val="26"/>
        </w:rPr>
      </w:pPr>
      <w:r w:rsidRPr="004F0C61">
        <w:rPr>
          <w:sz w:val="26"/>
          <w:szCs w:val="26"/>
        </w:rPr>
        <w:t>Osnovna škola Đakovački Selci, posluje u skladu sa Zakonom o odgoju i obrazovanju u osnovnoj i srednjoj školi (</w:t>
      </w:r>
      <w:proofErr w:type="spellStart"/>
      <w:r w:rsidRPr="004F0C61">
        <w:rPr>
          <w:sz w:val="26"/>
          <w:szCs w:val="26"/>
        </w:rPr>
        <w:t>Nar.nov</w:t>
      </w:r>
      <w:proofErr w:type="spellEnd"/>
      <w:r w:rsidRPr="004F0C61">
        <w:rPr>
          <w:sz w:val="26"/>
          <w:szCs w:val="26"/>
        </w:rPr>
        <w:t>., broj 87/08, 86/09, 92/10, 105/10, 90/11, 5/12, 16/12, 86/12, 126/12, 94/13, 152/14, 07/17,68/18, 98/19) te Statutom škole.</w:t>
      </w:r>
    </w:p>
    <w:p w:rsidR="00CB6B00" w:rsidRPr="004F0C61" w:rsidRDefault="00CB6B00" w:rsidP="00CB6B00">
      <w:pPr>
        <w:rPr>
          <w:sz w:val="26"/>
          <w:szCs w:val="26"/>
        </w:rPr>
      </w:pPr>
      <w:r w:rsidRPr="004F0C61">
        <w:rPr>
          <w:sz w:val="26"/>
          <w:szCs w:val="26"/>
        </w:rPr>
        <w:t>Škola obavlja djelatnost osnovnoškolskog obrazovanja.</w:t>
      </w:r>
    </w:p>
    <w:p w:rsidR="00CB6B00" w:rsidRPr="004F0C61" w:rsidRDefault="00CB6B00" w:rsidP="00CB6B00">
      <w:pPr>
        <w:rPr>
          <w:sz w:val="26"/>
          <w:szCs w:val="26"/>
        </w:rPr>
      </w:pPr>
      <w:r w:rsidRPr="004F0C61">
        <w:rPr>
          <w:sz w:val="26"/>
          <w:szCs w:val="26"/>
        </w:rPr>
        <w:t>Osnovno školsko obrazovanje odvija se u jednoj zgradi u dvosmjenskoj nastavi.</w:t>
      </w:r>
    </w:p>
    <w:p w:rsidR="00CB6B00" w:rsidRDefault="00CB6B00" w:rsidP="00CB6B00">
      <w:pPr>
        <w:rPr>
          <w:sz w:val="26"/>
          <w:szCs w:val="26"/>
        </w:rPr>
      </w:pPr>
      <w:r w:rsidRPr="004F0C61">
        <w:rPr>
          <w:sz w:val="26"/>
          <w:szCs w:val="26"/>
        </w:rPr>
        <w:tab/>
        <w:t>Godišnji financijski izvještaji OŠ ĐAKOVAČKI SELCI, sastavljeni su nakon što su proknjižene sve poslovne promjene, događaji i transakcije za razdoblje siječanj – prosinac 20</w:t>
      </w:r>
      <w:r>
        <w:rPr>
          <w:sz w:val="26"/>
          <w:szCs w:val="26"/>
        </w:rPr>
        <w:t>2</w:t>
      </w:r>
      <w:r w:rsidR="00127F29">
        <w:rPr>
          <w:sz w:val="26"/>
          <w:szCs w:val="26"/>
        </w:rPr>
        <w:t>4</w:t>
      </w:r>
      <w:r w:rsidRPr="004F0C61">
        <w:rPr>
          <w:sz w:val="26"/>
          <w:szCs w:val="26"/>
        </w:rPr>
        <w:t>., nakon što su knjiženja obavljena  pravilno i ažurno temeljem vjerodostojne knjigovodstvene dokumentacije prema propisanom računskom planu i u skladu s financijskim planom odobrenim od nadležnih tijela. Izvješ</w:t>
      </w:r>
      <w:r>
        <w:rPr>
          <w:sz w:val="26"/>
          <w:szCs w:val="26"/>
        </w:rPr>
        <w:t>t</w:t>
      </w:r>
      <w:r w:rsidRPr="004F0C61">
        <w:rPr>
          <w:sz w:val="26"/>
          <w:szCs w:val="26"/>
        </w:rPr>
        <w:t xml:space="preserve">aji su sastavljeni i predaju se prema odredbama Pravilnika o financijskom izvještavanju u proračunskom računovodstvu (Nar.nov.br.: 03/15, 93/15, 135/15, 2/17, 28/17, 112/18 i 126/16) </w:t>
      </w:r>
      <w:r>
        <w:rPr>
          <w:sz w:val="26"/>
          <w:szCs w:val="26"/>
        </w:rPr>
        <w:t>u zakonski određenim rokovima što za proračunske korisnike jedinica lokalne i područne samouprave znači predaju do 31. siječnja 202</w:t>
      </w:r>
      <w:r w:rsidR="009E28FF">
        <w:rPr>
          <w:sz w:val="26"/>
          <w:szCs w:val="26"/>
        </w:rPr>
        <w:t>5</w:t>
      </w:r>
      <w:r>
        <w:rPr>
          <w:sz w:val="26"/>
          <w:szCs w:val="26"/>
        </w:rPr>
        <w:t>. godine.</w:t>
      </w:r>
    </w:p>
    <w:p w:rsidR="00CB6B00" w:rsidRDefault="00CB6B00" w:rsidP="00CB6B00">
      <w:pPr>
        <w:rPr>
          <w:sz w:val="26"/>
          <w:szCs w:val="26"/>
        </w:rPr>
      </w:pPr>
      <w:r>
        <w:rPr>
          <w:sz w:val="26"/>
          <w:szCs w:val="26"/>
        </w:rPr>
        <w:tab/>
        <w:t>Za sastavljanje i predaju financijskih izvještaja korišteni su elektronski obrasci koji su preuzeti s internetske stranice Financijske agencije – v.8.1.5. te u nastavku daju bilješke po obrascima.</w:t>
      </w:r>
    </w:p>
    <w:p w:rsidR="00CB6B00" w:rsidRDefault="00CB6B00" w:rsidP="00CB6B00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:rsidR="00CB6B00" w:rsidRDefault="00CB6B00" w:rsidP="00CB6B0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Osoba odgovorna za sastavljanje financijskih izvještaja jest voditelj računovodstva Zdravko Mrkić, </w:t>
      </w:r>
      <w:proofErr w:type="spellStart"/>
      <w:r>
        <w:rPr>
          <w:sz w:val="26"/>
          <w:szCs w:val="26"/>
        </w:rPr>
        <w:t>dipl.oec</w:t>
      </w:r>
      <w:proofErr w:type="spellEnd"/>
      <w:r>
        <w:rPr>
          <w:sz w:val="26"/>
          <w:szCs w:val="26"/>
        </w:rPr>
        <w:t xml:space="preserve">., a odgovorna osoba za predaju financijskih izvještaja je ravnateljica Nada Denić, prof.. </w:t>
      </w:r>
    </w:p>
    <w:p w:rsidR="00CB6B00" w:rsidRDefault="00CB6B00" w:rsidP="00CB6B00">
      <w:pPr>
        <w:rPr>
          <w:sz w:val="26"/>
          <w:szCs w:val="26"/>
        </w:rPr>
      </w:pPr>
    </w:p>
    <w:p w:rsidR="00CB6B00" w:rsidRDefault="00CB6B00" w:rsidP="00CB6B00">
      <w:pPr>
        <w:rPr>
          <w:sz w:val="26"/>
          <w:szCs w:val="26"/>
        </w:rPr>
      </w:pPr>
    </w:p>
    <w:p w:rsidR="00CB6B00" w:rsidRDefault="00CB6B00" w:rsidP="00CB6B00">
      <w:pPr>
        <w:rPr>
          <w:b/>
          <w:sz w:val="28"/>
          <w:szCs w:val="28"/>
        </w:rPr>
      </w:pPr>
    </w:p>
    <w:p w:rsidR="00966045" w:rsidRDefault="00966045" w:rsidP="00CB6B00">
      <w:pPr>
        <w:rPr>
          <w:b/>
          <w:sz w:val="28"/>
          <w:szCs w:val="28"/>
        </w:rPr>
      </w:pPr>
    </w:p>
    <w:p w:rsidR="00966045" w:rsidRDefault="00966045" w:rsidP="00CB6B00">
      <w:pPr>
        <w:rPr>
          <w:b/>
          <w:sz w:val="28"/>
          <w:szCs w:val="28"/>
        </w:rPr>
      </w:pPr>
    </w:p>
    <w:p w:rsidR="00CB6B00" w:rsidRDefault="00CB6B00" w:rsidP="00CB6B00">
      <w:pPr>
        <w:rPr>
          <w:b/>
          <w:sz w:val="28"/>
          <w:szCs w:val="28"/>
        </w:rPr>
      </w:pPr>
    </w:p>
    <w:p w:rsidR="00CB6B00" w:rsidRDefault="00CB6B00" w:rsidP="00CB6B00">
      <w:pPr>
        <w:rPr>
          <w:b/>
          <w:sz w:val="28"/>
          <w:szCs w:val="28"/>
        </w:rPr>
      </w:pPr>
    </w:p>
    <w:p w:rsidR="00CB6B00" w:rsidRDefault="00CB6B00" w:rsidP="00CB6B00">
      <w:pPr>
        <w:rPr>
          <w:b/>
          <w:sz w:val="28"/>
          <w:szCs w:val="28"/>
        </w:rPr>
      </w:pPr>
    </w:p>
    <w:p w:rsidR="00CB6B00" w:rsidRDefault="00CB6B00" w:rsidP="00CB6B00">
      <w:pPr>
        <w:rPr>
          <w:b/>
          <w:sz w:val="28"/>
          <w:szCs w:val="28"/>
        </w:rPr>
      </w:pPr>
    </w:p>
    <w:p w:rsidR="00CB6B00" w:rsidRDefault="00CB6B00" w:rsidP="00CB6B00">
      <w:pPr>
        <w:rPr>
          <w:b/>
          <w:sz w:val="28"/>
          <w:szCs w:val="28"/>
        </w:rPr>
      </w:pPr>
    </w:p>
    <w:p w:rsidR="00CB6B00" w:rsidRDefault="00CB6B00" w:rsidP="00CB6B00">
      <w:pPr>
        <w:rPr>
          <w:b/>
          <w:sz w:val="28"/>
          <w:szCs w:val="28"/>
        </w:rPr>
      </w:pPr>
    </w:p>
    <w:p w:rsidR="00966045" w:rsidRPr="00966045" w:rsidRDefault="00C93F64" w:rsidP="00966045">
      <w:pPr>
        <w:pStyle w:val="Odlomakpopisa"/>
        <w:numPr>
          <w:ilvl w:val="0"/>
          <w:numId w:val="23"/>
        </w:numPr>
        <w:spacing w:after="160" w:line="259" w:lineRule="auto"/>
        <w:jc w:val="both"/>
        <w:rPr>
          <w:b/>
        </w:rPr>
      </w:pPr>
      <w:r>
        <w:rPr>
          <w:b/>
        </w:rPr>
        <w:t xml:space="preserve">Bilješke uz </w:t>
      </w:r>
      <w:r w:rsidR="00966045" w:rsidRPr="00966045">
        <w:rPr>
          <w:b/>
        </w:rPr>
        <w:t>Obrazac PR-RAS - Izvještaj o prihodima i rashodima, primicima i izdacima za razdoblje 01. siječnja do 31. prosinca 2024. godine</w:t>
      </w:r>
    </w:p>
    <w:p w:rsidR="00966045" w:rsidRPr="00EB5587" w:rsidRDefault="00966045" w:rsidP="00966045">
      <w:pPr>
        <w:ind w:firstLine="360"/>
        <w:jc w:val="both"/>
        <w:rPr>
          <w:b/>
        </w:rPr>
      </w:pPr>
      <w:r w:rsidRPr="00EB5587">
        <w:rPr>
          <w:b/>
        </w:rPr>
        <w:t>Prihodi:</w:t>
      </w:r>
    </w:p>
    <w:p w:rsidR="007539AC" w:rsidRDefault="00DB0ABC" w:rsidP="00DB0ABC">
      <w:pPr>
        <w:ind w:firstLine="708"/>
        <w:rPr>
          <w:sz w:val="26"/>
          <w:szCs w:val="26"/>
        </w:rPr>
      </w:pPr>
      <w:r w:rsidRPr="004F0C61">
        <w:rPr>
          <w:sz w:val="26"/>
          <w:szCs w:val="26"/>
        </w:rPr>
        <w:t>Osnovna škola Đakovački Selci,</w:t>
      </w:r>
      <w:r w:rsidR="007539AC">
        <w:rPr>
          <w:sz w:val="26"/>
          <w:szCs w:val="26"/>
        </w:rPr>
        <w:t xml:space="preserve">  u razdoblju od 01. siječnja do 31. prosinca 2024. godine ostvarila je ukupne prihode u iznosu =797.633,44 eura. </w:t>
      </w:r>
    </w:p>
    <w:p w:rsidR="007539AC" w:rsidRDefault="007539AC" w:rsidP="00DB0ABC">
      <w:pPr>
        <w:ind w:firstLine="708"/>
        <w:rPr>
          <w:sz w:val="26"/>
          <w:szCs w:val="26"/>
        </w:rPr>
      </w:pPr>
      <w:r>
        <w:rPr>
          <w:sz w:val="26"/>
          <w:szCs w:val="26"/>
        </w:rPr>
        <w:t>Od tog iznosa =68.287,13 eura se odnosi na prihode iz Županijskog proračuna a 729.346,31 eura se odnosi na prihode od subjekata izvan Županijskog proračuna</w:t>
      </w:r>
    </w:p>
    <w:p w:rsidR="00C10BBB" w:rsidRDefault="00C10BBB" w:rsidP="005E5AF1">
      <w:pPr>
        <w:rPr>
          <w:sz w:val="26"/>
          <w:szCs w:val="26"/>
        </w:rPr>
      </w:pPr>
    </w:p>
    <w:tbl>
      <w:tblPr>
        <w:tblW w:w="8964" w:type="dxa"/>
        <w:tblInd w:w="108" w:type="dxa"/>
        <w:tblLook w:val="04A0" w:firstRow="1" w:lastRow="0" w:firstColumn="1" w:lastColumn="0" w:noHBand="0" w:noVBand="1"/>
      </w:tblPr>
      <w:tblGrid>
        <w:gridCol w:w="283"/>
        <w:gridCol w:w="3266"/>
        <w:gridCol w:w="1701"/>
        <w:gridCol w:w="2107"/>
        <w:gridCol w:w="1607"/>
      </w:tblGrid>
      <w:tr w:rsidR="008A676C" w:rsidTr="008A676C">
        <w:trPr>
          <w:cantSplit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A676C" w:rsidRDefault="008A6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A676C" w:rsidRDefault="008A67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PRIHODI/PRIMICI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A676C" w:rsidRDefault="008A67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Županijski proračun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A676C" w:rsidRDefault="008A67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Izvan Županijskog proračuna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A676C" w:rsidRDefault="008A67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Ukupno</w:t>
            </w:r>
          </w:p>
        </w:tc>
      </w:tr>
      <w:tr w:rsidR="008A676C" w:rsidTr="008A676C">
        <w:trPr>
          <w:cantSplit/>
        </w:trPr>
        <w:tc>
          <w:tcPr>
            <w:tcW w:w="0" w:type="auto"/>
            <w:hideMark/>
          </w:tcPr>
          <w:p w:rsidR="008A676C" w:rsidRDefault="008A6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6" w:type="dxa"/>
            <w:hideMark/>
          </w:tcPr>
          <w:p w:rsidR="008A676C" w:rsidRDefault="008A6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Pomoći iz inozemstva  i od subjekata unutar općeg proračuna</w:t>
            </w:r>
            <w:r w:rsidR="007539AC">
              <w:rPr>
                <w:sz w:val="20"/>
                <w:szCs w:val="20"/>
              </w:rPr>
              <w:t xml:space="preserve">                konto 63</w:t>
            </w:r>
          </w:p>
        </w:tc>
        <w:tc>
          <w:tcPr>
            <w:tcW w:w="1701" w:type="dxa"/>
            <w:vAlign w:val="bottom"/>
            <w:hideMark/>
          </w:tcPr>
          <w:p w:rsidR="008A676C" w:rsidRDefault="008A67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07" w:type="dxa"/>
            <w:vAlign w:val="bottom"/>
            <w:hideMark/>
          </w:tcPr>
          <w:p w:rsidR="008A676C" w:rsidRDefault="0075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725.972,53</w:t>
            </w:r>
          </w:p>
        </w:tc>
        <w:tc>
          <w:tcPr>
            <w:tcW w:w="1607" w:type="dxa"/>
            <w:vAlign w:val="bottom"/>
            <w:hideMark/>
          </w:tcPr>
          <w:p w:rsidR="008A676C" w:rsidRDefault="0075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725.972,53</w:t>
            </w:r>
          </w:p>
        </w:tc>
      </w:tr>
      <w:tr w:rsidR="008A676C" w:rsidTr="008A676C">
        <w:trPr>
          <w:cantSplit/>
        </w:trPr>
        <w:tc>
          <w:tcPr>
            <w:tcW w:w="0" w:type="auto"/>
            <w:hideMark/>
          </w:tcPr>
          <w:p w:rsidR="008A676C" w:rsidRDefault="008A6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6" w:type="dxa"/>
            <w:hideMark/>
          </w:tcPr>
          <w:p w:rsidR="008A676C" w:rsidRDefault="008A6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Prihodi od upravnih i administrativnih pristojbi,  pristojbi  po posebnim propisima i naknada</w:t>
            </w:r>
            <w:r w:rsidR="007539AC">
              <w:rPr>
                <w:sz w:val="20"/>
                <w:szCs w:val="20"/>
              </w:rPr>
              <w:t xml:space="preserve">    konto 65</w:t>
            </w:r>
          </w:p>
        </w:tc>
        <w:tc>
          <w:tcPr>
            <w:tcW w:w="1701" w:type="dxa"/>
            <w:vAlign w:val="bottom"/>
            <w:hideMark/>
          </w:tcPr>
          <w:p w:rsidR="008A676C" w:rsidRDefault="008A67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07" w:type="dxa"/>
            <w:vAlign w:val="bottom"/>
            <w:hideMark/>
          </w:tcPr>
          <w:p w:rsidR="008A676C" w:rsidRDefault="0075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569,14</w:t>
            </w:r>
          </w:p>
        </w:tc>
        <w:tc>
          <w:tcPr>
            <w:tcW w:w="1607" w:type="dxa"/>
            <w:vAlign w:val="bottom"/>
            <w:hideMark/>
          </w:tcPr>
          <w:p w:rsidR="008A676C" w:rsidRDefault="0075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569,14</w:t>
            </w:r>
          </w:p>
        </w:tc>
      </w:tr>
      <w:tr w:rsidR="008A676C" w:rsidTr="008A676C">
        <w:trPr>
          <w:cantSplit/>
        </w:trPr>
        <w:tc>
          <w:tcPr>
            <w:tcW w:w="0" w:type="auto"/>
            <w:hideMark/>
          </w:tcPr>
          <w:p w:rsidR="008A676C" w:rsidRDefault="008A6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6" w:type="dxa"/>
            <w:hideMark/>
          </w:tcPr>
          <w:p w:rsidR="008A676C" w:rsidRDefault="008A6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Prihodi od prodaje proizvoda i robe te pruženih usluga i prihodi od donacija</w:t>
            </w:r>
            <w:r w:rsidR="007539AC">
              <w:rPr>
                <w:sz w:val="20"/>
                <w:szCs w:val="20"/>
              </w:rPr>
              <w:t xml:space="preserve"> konto 66</w:t>
            </w:r>
          </w:p>
        </w:tc>
        <w:tc>
          <w:tcPr>
            <w:tcW w:w="1701" w:type="dxa"/>
            <w:vAlign w:val="bottom"/>
            <w:hideMark/>
          </w:tcPr>
          <w:p w:rsidR="008A676C" w:rsidRDefault="008A67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07" w:type="dxa"/>
            <w:vAlign w:val="bottom"/>
            <w:hideMark/>
          </w:tcPr>
          <w:p w:rsidR="008A676C" w:rsidRDefault="0075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2.804,64</w:t>
            </w:r>
          </w:p>
        </w:tc>
        <w:tc>
          <w:tcPr>
            <w:tcW w:w="1607" w:type="dxa"/>
            <w:vAlign w:val="bottom"/>
            <w:hideMark/>
          </w:tcPr>
          <w:p w:rsidR="008A676C" w:rsidRDefault="0075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2.804,64</w:t>
            </w:r>
          </w:p>
        </w:tc>
      </w:tr>
      <w:tr w:rsidR="008A676C" w:rsidTr="008A676C">
        <w:trPr>
          <w:cantSplit/>
        </w:trPr>
        <w:tc>
          <w:tcPr>
            <w:tcW w:w="0" w:type="auto"/>
            <w:hideMark/>
          </w:tcPr>
          <w:p w:rsidR="008A676C" w:rsidRDefault="008A6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6" w:type="dxa"/>
            <w:hideMark/>
          </w:tcPr>
          <w:p w:rsidR="008A676C" w:rsidRDefault="008A6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Prihodi iz nadležnog proračuna i od HZZO-a temeljem ugovornih obveza</w:t>
            </w:r>
            <w:r w:rsidR="007539AC">
              <w:rPr>
                <w:sz w:val="20"/>
                <w:szCs w:val="20"/>
              </w:rPr>
              <w:t xml:space="preserve"> konto 67</w:t>
            </w:r>
          </w:p>
        </w:tc>
        <w:tc>
          <w:tcPr>
            <w:tcW w:w="1701" w:type="dxa"/>
            <w:vAlign w:val="bottom"/>
            <w:hideMark/>
          </w:tcPr>
          <w:p w:rsidR="008A676C" w:rsidRDefault="0075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68.287,13</w:t>
            </w:r>
          </w:p>
        </w:tc>
        <w:tc>
          <w:tcPr>
            <w:tcW w:w="2107" w:type="dxa"/>
            <w:vAlign w:val="bottom"/>
            <w:hideMark/>
          </w:tcPr>
          <w:p w:rsidR="008A676C" w:rsidRDefault="008A67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07" w:type="dxa"/>
            <w:vAlign w:val="bottom"/>
            <w:hideMark/>
          </w:tcPr>
          <w:p w:rsidR="008A676C" w:rsidRDefault="0075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68.287,13</w:t>
            </w:r>
          </w:p>
        </w:tc>
      </w:tr>
      <w:tr w:rsidR="008A676C" w:rsidTr="007539AC">
        <w:trPr>
          <w:cantSplit/>
        </w:trPr>
        <w:tc>
          <w:tcPr>
            <w:tcW w:w="0" w:type="auto"/>
          </w:tcPr>
          <w:p w:rsidR="008A676C" w:rsidRDefault="008A676C">
            <w:pPr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8A676C" w:rsidRDefault="008A676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8A676C" w:rsidRDefault="008A676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07" w:type="dxa"/>
            <w:vAlign w:val="bottom"/>
          </w:tcPr>
          <w:p w:rsidR="008A676C" w:rsidRDefault="008A676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bottom"/>
          </w:tcPr>
          <w:p w:rsidR="008A676C" w:rsidRDefault="008A676C">
            <w:pPr>
              <w:jc w:val="right"/>
              <w:rPr>
                <w:sz w:val="20"/>
                <w:szCs w:val="20"/>
              </w:rPr>
            </w:pPr>
          </w:p>
        </w:tc>
      </w:tr>
      <w:tr w:rsidR="008A676C" w:rsidTr="008A676C">
        <w:trPr>
          <w:cantSplit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A676C" w:rsidRDefault="008A67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8A676C" w:rsidRDefault="008A67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A676C" w:rsidRDefault="007539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68.287,13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A676C" w:rsidRDefault="007539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729.346,31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A676C" w:rsidRDefault="007539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797.633,44</w:t>
            </w:r>
          </w:p>
        </w:tc>
      </w:tr>
    </w:tbl>
    <w:p w:rsidR="00C10BBB" w:rsidRDefault="00C10BBB" w:rsidP="005E5AF1">
      <w:pPr>
        <w:rPr>
          <w:sz w:val="26"/>
          <w:szCs w:val="26"/>
        </w:rPr>
      </w:pPr>
    </w:p>
    <w:p w:rsidR="00AC039F" w:rsidRPr="00AC039F" w:rsidRDefault="00AC039F" w:rsidP="00AC039F">
      <w:pPr>
        <w:pStyle w:val="Naslov"/>
        <w:rPr>
          <w:sz w:val="22"/>
          <w:szCs w:val="22"/>
        </w:rPr>
      </w:pPr>
      <w:r>
        <w:rPr>
          <w:b w:val="0"/>
          <w:sz w:val="22"/>
          <w:szCs w:val="22"/>
        </w:rPr>
        <w:t>O</w:t>
      </w:r>
      <w:r w:rsidRPr="0085445C">
        <w:rPr>
          <w:b w:val="0"/>
          <w:sz w:val="22"/>
          <w:szCs w:val="22"/>
        </w:rPr>
        <w:t>stva</w:t>
      </w:r>
      <w:r>
        <w:rPr>
          <w:b w:val="0"/>
          <w:sz w:val="22"/>
          <w:szCs w:val="22"/>
        </w:rPr>
        <w:t xml:space="preserve">reni prihodi i </w:t>
      </w:r>
      <w:proofErr w:type="spellStart"/>
      <w:r>
        <w:rPr>
          <w:b w:val="0"/>
          <w:sz w:val="22"/>
          <w:szCs w:val="22"/>
        </w:rPr>
        <w:t>primiciProračuna</w:t>
      </w:r>
      <w:proofErr w:type="spellEnd"/>
      <w:r>
        <w:rPr>
          <w:b w:val="0"/>
          <w:sz w:val="22"/>
          <w:szCs w:val="22"/>
        </w:rPr>
        <w:t xml:space="preserve"> škole  </w:t>
      </w:r>
      <w:r w:rsidRPr="0085445C">
        <w:rPr>
          <w:b w:val="0"/>
          <w:sz w:val="22"/>
          <w:szCs w:val="22"/>
        </w:rPr>
        <w:t>u razdoblju od 1. siječnja do 3</w:t>
      </w:r>
      <w:r>
        <w:rPr>
          <w:b w:val="0"/>
          <w:sz w:val="22"/>
          <w:szCs w:val="22"/>
        </w:rPr>
        <w:t>1</w:t>
      </w:r>
      <w:r w:rsidRPr="0085445C">
        <w:rPr>
          <w:b w:val="0"/>
          <w:sz w:val="22"/>
          <w:szCs w:val="22"/>
        </w:rPr>
        <w:t xml:space="preserve">. </w:t>
      </w:r>
      <w:r>
        <w:rPr>
          <w:b w:val="0"/>
          <w:sz w:val="22"/>
          <w:szCs w:val="22"/>
        </w:rPr>
        <w:t>prosinc</w:t>
      </w:r>
      <w:r w:rsidRPr="0085445C">
        <w:rPr>
          <w:b w:val="0"/>
          <w:sz w:val="22"/>
          <w:szCs w:val="22"/>
        </w:rPr>
        <w:t>a 202</w:t>
      </w:r>
      <w:r>
        <w:rPr>
          <w:b w:val="0"/>
          <w:sz w:val="22"/>
          <w:szCs w:val="22"/>
        </w:rPr>
        <w:t>4</w:t>
      </w:r>
      <w:r w:rsidRPr="0085445C">
        <w:rPr>
          <w:b w:val="0"/>
          <w:sz w:val="22"/>
          <w:szCs w:val="22"/>
        </w:rPr>
        <w:t xml:space="preserve">. godine po </w:t>
      </w:r>
      <w:r w:rsidRPr="00AC039F">
        <w:rPr>
          <w:sz w:val="22"/>
          <w:szCs w:val="22"/>
        </w:rPr>
        <w:t>osnovnim skupinama iznose:</w:t>
      </w:r>
    </w:p>
    <w:p w:rsidR="00AC039F" w:rsidRDefault="00AC039F" w:rsidP="00AC039F">
      <w:pPr>
        <w:pStyle w:val="Naslov"/>
        <w:rPr>
          <w:b w:val="0"/>
          <w:sz w:val="22"/>
          <w:szCs w:val="22"/>
        </w:rPr>
      </w:pPr>
    </w:p>
    <w:tbl>
      <w:tblPr>
        <w:tblW w:w="9623" w:type="dxa"/>
        <w:tblInd w:w="108" w:type="dxa"/>
        <w:tblLook w:val="0000" w:firstRow="0" w:lastRow="0" w:firstColumn="0" w:lastColumn="0" w:noHBand="0" w:noVBand="0"/>
      </w:tblPr>
      <w:tblGrid>
        <w:gridCol w:w="414"/>
        <w:gridCol w:w="5548"/>
        <w:gridCol w:w="1580"/>
        <w:gridCol w:w="2081"/>
      </w:tblGrid>
      <w:tr w:rsidR="00AC039F" w:rsidRPr="004F745F" w:rsidTr="00AC039F">
        <w:trPr>
          <w:cantSplit/>
          <w:trHeight w:val="475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C039F" w:rsidRPr="004F745F" w:rsidRDefault="00AC039F" w:rsidP="0044086E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 </w:t>
            </w:r>
          </w:p>
        </w:tc>
        <w:tc>
          <w:tcPr>
            <w:tcW w:w="5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C039F" w:rsidRPr="004F745F" w:rsidRDefault="00AC039F" w:rsidP="0044086E">
            <w:pPr>
              <w:jc w:val="center"/>
              <w:rPr>
                <w:b/>
                <w:bCs/>
                <w:sz w:val="20"/>
                <w:szCs w:val="20"/>
              </w:rPr>
            </w:pPr>
            <w:r w:rsidRPr="004F745F">
              <w:rPr>
                <w:b/>
                <w:bCs/>
                <w:sz w:val="20"/>
                <w:szCs w:val="20"/>
              </w:rPr>
              <w:t>PRIHODI/PRIMICI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C039F" w:rsidRPr="004F745F" w:rsidRDefault="00AC039F" w:rsidP="004408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Ostvarenje za 2024. godinu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C039F" w:rsidRPr="004F745F" w:rsidRDefault="00AC039F" w:rsidP="004408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Udio u ostvarenju</w:t>
            </w:r>
          </w:p>
        </w:tc>
      </w:tr>
      <w:tr w:rsidR="00AC039F" w:rsidRPr="004F745F" w:rsidTr="00AC039F">
        <w:trPr>
          <w:cantSplit/>
          <w:trHeight w:val="7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39F" w:rsidRPr="004F745F" w:rsidRDefault="00AC039F" w:rsidP="0044086E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</w:t>
            </w:r>
          </w:p>
        </w:tc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39F" w:rsidRPr="0085445C" w:rsidRDefault="00AC039F" w:rsidP="0044086E">
            <w:pPr>
              <w:rPr>
                <w:b/>
                <w:sz w:val="20"/>
                <w:szCs w:val="20"/>
              </w:rPr>
            </w:pPr>
            <w:r w:rsidRPr="0085445C">
              <w:rPr>
                <w:b/>
                <w:sz w:val="20"/>
                <w:szCs w:val="20"/>
              </w:rPr>
              <w:t>Pomoći iz inozemstva  i od subjekata unutar općeg proračuna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039F" w:rsidRPr="0085445C" w:rsidRDefault="00AC039F" w:rsidP="0044086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725.972,53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039F" w:rsidRPr="0085445C" w:rsidRDefault="006139AB" w:rsidP="0044086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91,02</w:t>
            </w:r>
          </w:p>
        </w:tc>
      </w:tr>
      <w:tr w:rsidR="00AC039F" w:rsidRPr="004F745F" w:rsidTr="00AC039F">
        <w:trPr>
          <w:cantSplit/>
          <w:trHeight w:val="4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39F" w:rsidRPr="004F745F" w:rsidRDefault="00AC039F" w:rsidP="0044086E">
            <w:pPr>
              <w:rPr>
                <w:sz w:val="20"/>
                <w:szCs w:val="20"/>
              </w:rPr>
            </w:pPr>
          </w:p>
        </w:tc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39F" w:rsidRPr="0085445C" w:rsidRDefault="00AC039F" w:rsidP="0044086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Pomoći proračunskim korisnicima iz proračuna koji im nije nadležan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039F" w:rsidRPr="00770233" w:rsidRDefault="00AC039F" w:rsidP="004408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719.425,17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039F" w:rsidRPr="00770233" w:rsidRDefault="00AC039F" w:rsidP="004408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90,1</w:t>
            </w:r>
            <w:r w:rsidR="006139AB">
              <w:rPr>
                <w:sz w:val="20"/>
                <w:szCs w:val="20"/>
              </w:rPr>
              <w:t>9</w:t>
            </w:r>
          </w:p>
        </w:tc>
      </w:tr>
      <w:tr w:rsidR="00AC039F" w:rsidRPr="004F745F" w:rsidTr="00AC039F">
        <w:trPr>
          <w:cantSplit/>
          <w:trHeight w:val="4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39F" w:rsidRPr="004F745F" w:rsidRDefault="00AC039F" w:rsidP="00AC039F">
            <w:pPr>
              <w:rPr>
                <w:sz w:val="20"/>
                <w:szCs w:val="20"/>
              </w:rPr>
            </w:pPr>
          </w:p>
        </w:tc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39F" w:rsidRPr="0085445C" w:rsidRDefault="00AC039F" w:rsidP="00AC039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Kapitalne pomoći proračunskim korisnicima iz proračuna koji im nije nadležan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039F" w:rsidRPr="00770233" w:rsidRDefault="00AC039F" w:rsidP="00AC03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6.547,36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039F" w:rsidRPr="00770233" w:rsidRDefault="00AC039F" w:rsidP="00AC03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0,82</w:t>
            </w:r>
          </w:p>
        </w:tc>
      </w:tr>
      <w:tr w:rsidR="00AC039F" w:rsidRPr="004F745F" w:rsidTr="00AC039F">
        <w:trPr>
          <w:cantSplit/>
          <w:trHeight w:val="9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39F" w:rsidRPr="004F745F" w:rsidRDefault="00AC039F" w:rsidP="0044086E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</w:t>
            </w:r>
          </w:p>
        </w:tc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39F" w:rsidRPr="0085445C" w:rsidRDefault="00AC039F" w:rsidP="0044086E">
            <w:pPr>
              <w:rPr>
                <w:b/>
                <w:sz w:val="20"/>
                <w:szCs w:val="20"/>
              </w:rPr>
            </w:pPr>
            <w:r w:rsidRPr="0085445C">
              <w:rPr>
                <w:b/>
                <w:sz w:val="20"/>
                <w:szCs w:val="20"/>
              </w:rPr>
              <w:t>Prihodi od upravnih i administrativnih pristojbi,  pristojbi  po posebnim propisima i naknada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039F" w:rsidRPr="0085445C" w:rsidRDefault="006139AB" w:rsidP="0044086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569,14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039F" w:rsidRPr="0085445C" w:rsidRDefault="006139AB" w:rsidP="0044086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0,07</w:t>
            </w:r>
          </w:p>
        </w:tc>
      </w:tr>
      <w:tr w:rsidR="00AC039F" w:rsidRPr="004F745F" w:rsidTr="00AC039F">
        <w:trPr>
          <w:cantSplit/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39F" w:rsidRPr="004F745F" w:rsidRDefault="00AC039F" w:rsidP="0044086E">
            <w:pPr>
              <w:rPr>
                <w:sz w:val="20"/>
                <w:szCs w:val="20"/>
              </w:rPr>
            </w:pPr>
          </w:p>
        </w:tc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39F" w:rsidRPr="00770233" w:rsidRDefault="00AC039F" w:rsidP="0044086E">
            <w:pPr>
              <w:rPr>
                <w:sz w:val="20"/>
                <w:szCs w:val="20"/>
              </w:rPr>
            </w:pPr>
            <w:r w:rsidRPr="00770233">
              <w:rPr>
                <w:sz w:val="20"/>
                <w:szCs w:val="20"/>
              </w:rPr>
              <w:t>Prihodi po posebnim propisima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039F" w:rsidRPr="00770233" w:rsidRDefault="006139AB" w:rsidP="004408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569,14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039F" w:rsidRPr="00770233" w:rsidRDefault="006139AB" w:rsidP="004408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</w:tr>
      <w:tr w:rsidR="00AC039F" w:rsidRPr="004F745F" w:rsidTr="00AC039F">
        <w:trPr>
          <w:cantSplit/>
          <w:trHeight w:val="7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39F" w:rsidRPr="004F745F" w:rsidRDefault="00AC039F" w:rsidP="0044086E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</w:t>
            </w:r>
          </w:p>
        </w:tc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39F" w:rsidRPr="0085445C" w:rsidRDefault="00AC039F" w:rsidP="0044086E">
            <w:pPr>
              <w:rPr>
                <w:b/>
                <w:sz w:val="20"/>
                <w:szCs w:val="20"/>
              </w:rPr>
            </w:pPr>
            <w:r w:rsidRPr="0085445C">
              <w:rPr>
                <w:b/>
                <w:sz w:val="20"/>
                <w:szCs w:val="20"/>
              </w:rPr>
              <w:t>Prihodi od prodaje proizvoda i robe te pruženih usluga i prihodi od donacija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039F" w:rsidRPr="0085445C" w:rsidRDefault="006139AB" w:rsidP="0044086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2.804,64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039F" w:rsidRPr="0085445C" w:rsidRDefault="006139AB" w:rsidP="0044086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0,35</w:t>
            </w:r>
          </w:p>
        </w:tc>
      </w:tr>
      <w:tr w:rsidR="00AC039F" w:rsidRPr="004F745F" w:rsidTr="00AC039F">
        <w:trPr>
          <w:cantSplit/>
          <w:trHeight w:val="4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39F" w:rsidRPr="004F745F" w:rsidRDefault="00AC039F" w:rsidP="0044086E">
            <w:pPr>
              <w:rPr>
                <w:sz w:val="20"/>
                <w:szCs w:val="20"/>
              </w:rPr>
            </w:pPr>
          </w:p>
        </w:tc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39F" w:rsidRPr="00770233" w:rsidRDefault="00AC039F" w:rsidP="0044086E">
            <w:pPr>
              <w:rPr>
                <w:sz w:val="20"/>
                <w:szCs w:val="20"/>
              </w:rPr>
            </w:pPr>
            <w:r w:rsidRPr="00770233">
              <w:rPr>
                <w:sz w:val="20"/>
                <w:szCs w:val="20"/>
              </w:rPr>
              <w:t>Prihodi od prodaje p</w:t>
            </w:r>
            <w:r>
              <w:rPr>
                <w:sz w:val="20"/>
                <w:szCs w:val="20"/>
              </w:rPr>
              <w:t>r</w:t>
            </w:r>
            <w:r w:rsidRPr="00770233">
              <w:rPr>
                <w:sz w:val="20"/>
                <w:szCs w:val="20"/>
              </w:rPr>
              <w:t>oizvoda i robe te pruženih usluga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039F" w:rsidRPr="00770233" w:rsidRDefault="006139AB" w:rsidP="004408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1.365,90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039F" w:rsidRPr="00770233" w:rsidRDefault="00AC039F" w:rsidP="004408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</w:tr>
      <w:tr w:rsidR="00AC039F" w:rsidRPr="004F745F" w:rsidTr="00AC039F">
        <w:trPr>
          <w:cantSplit/>
          <w:trHeight w:val="4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39F" w:rsidRPr="004F745F" w:rsidRDefault="00AC039F" w:rsidP="0044086E">
            <w:pPr>
              <w:rPr>
                <w:sz w:val="20"/>
                <w:szCs w:val="20"/>
              </w:rPr>
            </w:pPr>
          </w:p>
        </w:tc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39F" w:rsidRPr="00770233" w:rsidRDefault="00AC039F" w:rsidP="0044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Donacije od pravnih i fizičkih osoba izvan općeg proračuna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039F" w:rsidRPr="00770233" w:rsidRDefault="006139AB" w:rsidP="004408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1.438,74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039F" w:rsidRPr="00770233" w:rsidRDefault="006139AB" w:rsidP="004408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</w:tr>
      <w:tr w:rsidR="00AC039F" w:rsidRPr="004F745F" w:rsidTr="00AC039F">
        <w:trPr>
          <w:cantSplit/>
          <w:trHeight w:val="7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39F" w:rsidRPr="004F745F" w:rsidRDefault="00AC039F" w:rsidP="0044086E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</w:t>
            </w:r>
          </w:p>
        </w:tc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39F" w:rsidRPr="0085445C" w:rsidRDefault="00AC039F" w:rsidP="0044086E">
            <w:pPr>
              <w:rPr>
                <w:b/>
                <w:sz w:val="20"/>
                <w:szCs w:val="20"/>
              </w:rPr>
            </w:pPr>
            <w:r w:rsidRPr="0085445C">
              <w:rPr>
                <w:b/>
                <w:sz w:val="20"/>
                <w:szCs w:val="20"/>
              </w:rPr>
              <w:t>Prihodi iz nadležnog proračuna i od HZZO-a temeljem ugovornih obveza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039F" w:rsidRPr="0085445C" w:rsidRDefault="006139AB" w:rsidP="0044086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68.287,13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039F" w:rsidRPr="0085445C" w:rsidRDefault="006139AB" w:rsidP="0044086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8,56</w:t>
            </w:r>
          </w:p>
        </w:tc>
      </w:tr>
      <w:tr w:rsidR="00AC039F" w:rsidRPr="004F745F" w:rsidTr="00AC039F">
        <w:trPr>
          <w:cantSplit/>
          <w:trHeight w:val="7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39F" w:rsidRPr="004F745F" w:rsidRDefault="00AC039F" w:rsidP="0044086E">
            <w:pPr>
              <w:rPr>
                <w:sz w:val="20"/>
                <w:szCs w:val="20"/>
              </w:rPr>
            </w:pPr>
          </w:p>
        </w:tc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39F" w:rsidRPr="00770233" w:rsidRDefault="00AC039F" w:rsidP="00440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Prihodi iz nadležnog proračuna za financiranje redovne djelatnosti proračunskih korisnika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039F" w:rsidRPr="0079174D" w:rsidRDefault="006139AB" w:rsidP="004408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68.287,13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039F" w:rsidRPr="0079174D" w:rsidRDefault="006139AB" w:rsidP="004408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8,56</w:t>
            </w:r>
          </w:p>
        </w:tc>
      </w:tr>
      <w:tr w:rsidR="00AC039F" w:rsidRPr="004F745F" w:rsidTr="00AC039F">
        <w:trPr>
          <w:cantSplit/>
          <w:trHeight w:val="4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39F" w:rsidRPr="004F745F" w:rsidRDefault="00AC039F" w:rsidP="0044086E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</w:t>
            </w:r>
          </w:p>
        </w:tc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39F" w:rsidRPr="0085445C" w:rsidRDefault="00AC039F" w:rsidP="0044086E">
            <w:pPr>
              <w:rPr>
                <w:b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039F" w:rsidRPr="0085445C" w:rsidRDefault="00AC039F" w:rsidP="0044086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039F" w:rsidRPr="0085445C" w:rsidRDefault="00AC039F" w:rsidP="0044086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AC039F" w:rsidRPr="004F745F" w:rsidTr="00AC039F">
        <w:trPr>
          <w:cantSplit/>
          <w:trHeight w:val="2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39F" w:rsidRPr="004F745F" w:rsidRDefault="00AC039F" w:rsidP="0044086E">
            <w:pPr>
              <w:rPr>
                <w:sz w:val="20"/>
                <w:szCs w:val="20"/>
              </w:rPr>
            </w:pPr>
          </w:p>
        </w:tc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39F" w:rsidRPr="00770233" w:rsidRDefault="00AC039F" w:rsidP="0044086E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039F" w:rsidRPr="0079174D" w:rsidRDefault="00AC039F" w:rsidP="004408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039F" w:rsidRPr="0079174D" w:rsidRDefault="00AC039F" w:rsidP="0044086E">
            <w:pPr>
              <w:jc w:val="right"/>
              <w:rPr>
                <w:sz w:val="20"/>
                <w:szCs w:val="20"/>
              </w:rPr>
            </w:pPr>
          </w:p>
        </w:tc>
      </w:tr>
      <w:tr w:rsidR="00AC039F" w:rsidRPr="004F745F" w:rsidTr="00AC039F">
        <w:trPr>
          <w:cantSplit/>
          <w:trHeight w:val="244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C039F" w:rsidRPr="004F745F" w:rsidRDefault="00AC039F" w:rsidP="004408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C039F" w:rsidRPr="004F745F" w:rsidRDefault="00AC039F" w:rsidP="0044086E">
            <w:pPr>
              <w:rPr>
                <w:b/>
                <w:bCs/>
                <w:sz w:val="20"/>
                <w:szCs w:val="20"/>
              </w:rPr>
            </w:pPr>
            <w:r w:rsidRPr="004F745F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C039F" w:rsidRPr="004F745F" w:rsidRDefault="006139AB" w:rsidP="0044086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797.633,44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C039F" w:rsidRPr="004F745F" w:rsidRDefault="00AC039F" w:rsidP="0044086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:rsidR="00C10BBB" w:rsidRDefault="00C10BBB" w:rsidP="005E5AF1">
      <w:pPr>
        <w:rPr>
          <w:sz w:val="26"/>
          <w:szCs w:val="26"/>
        </w:rPr>
      </w:pPr>
    </w:p>
    <w:p w:rsidR="00C10BBB" w:rsidRDefault="00C10BBB" w:rsidP="005E5AF1">
      <w:pPr>
        <w:rPr>
          <w:sz w:val="26"/>
          <w:szCs w:val="26"/>
        </w:rPr>
      </w:pPr>
    </w:p>
    <w:p w:rsidR="00C10BBB" w:rsidRDefault="00C10BBB" w:rsidP="005E5AF1">
      <w:pPr>
        <w:rPr>
          <w:sz w:val="26"/>
          <w:szCs w:val="26"/>
        </w:rPr>
      </w:pPr>
    </w:p>
    <w:p w:rsidR="006C2AC0" w:rsidRPr="00BB2B02" w:rsidRDefault="006C2AC0" w:rsidP="00BB2B02">
      <w:pPr>
        <w:pStyle w:val="Odlomakpopisa"/>
        <w:numPr>
          <w:ilvl w:val="0"/>
          <w:numId w:val="18"/>
        </w:numPr>
        <w:rPr>
          <w:sz w:val="28"/>
          <w:szCs w:val="28"/>
          <w:u w:val="single"/>
        </w:rPr>
      </w:pPr>
      <w:r w:rsidRPr="00BB2B02">
        <w:rPr>
          <w:sz w:val="28"/>
          <w:szCs w:val="28"/>
          <w:u w:val="single"/>
        </w:rPr>
        <w:t xml:space="preserve">6361 Tekuće pomoći proračunskim korisnicima iz proračuna koji im nije nadležan </w:t>
      </w:r>
      <w:r w:rsidR="00E17FD7" w:rsidRPr="00BB2B02">
        <w:rPr>
          <w:sz w:val="28"/>
          <w:szCs w:val="28"/>
          <w:u w:val="single"/>
        </w:rPr>
        <w:t xml:space="preserve">– </w:t>
      </w:r>
      <w:r w:rsidR="00E17FD7" w:rsidRPr="00BB2B02">
        <w:rPr>
          <w:sz w:val="28"/>
          <w:szCs w:val="28"/>
        </w:rPr>
        <w:t>iznos od  =</w:t>
      </w:r>
      <w:r w:rsidR="00BA7438">
        <w:rPr>
          <w:sz w:val="28"/>
          <w:szCs w:val="28"/>
        </w:rPr>
        <w:t>719</w:t>
      </w:r>
      <w:r w:rsidR="00E17FD7" w:rsidRPr="00BB2B02">
        <w:rPr>
          <w:sz w:val="28"/>
          <w:szCs w:val="28"/>
        </w:rPr>
        <w:t>.</w:t>
      </w:r>
      <w:r w:rsidR="00BA7438">
        <w:rPr>
          <w:sz w:val="28"/>
          <w:szCs w:val="28"/>
        </w:rPr>
        <w:t>425,17</w:t>
      </w:r>
      <w:r w:rsidR="00E17FD7" w:rsidRPr="00BB2B02">
        <w:rPr>
          <w:sz w:val="28"/>
          <w:szCs w:val="28"/>
        </w:rPr>
        <w:t xml:space="preserve"> eura što uključuje prihode od Ministarstva znanosti i obrazovanja u iznosu </w:t>
      </w:r>
      <w:r w:rsidR="006154F9">
        <w:rPr>
          <w:sz w:val="28"/>
          <w:szCs w:val="28"/>
        </w:rPr>
        <w:t>=</w:t>
      </w:r>
      <w:r w:rsidR="00602C7D">
        <w:rPr>
          <w:sz w:val="28"/>
          <w:szCs w:val="28"/>
        </w:rPr>
        <w:t>6</w:t>
      </w:r>
      <w:r w:rsidR="006154F9">
        <w:rPr>
          <w:sz w:val="28"/>
          <w:szCs w:val="28"/>
        </w:rPr>
        <w:t>90</w:t>
      </w:r>
      <w:r w:rsidR="00E17FD7" w:rsidRPr="00BB2B02">
        <w:rPr>
          <w:sz w:val="28"/>
          <w:szCs w:val="28"/>
        </w:rPr>
        <w:t>.</w:t>
      </w:r>
      <w:r w:rsidR="006154F9">
        <w:rPr>
          <w:sz w:val="28"/>
          <w:szCs w:val="28"/>
        </w:rPr>
        <w:t>025,48</w:t>
      </w:r>
      <w:r w:rsidR="00E17FD7" w:rsidRPr="00BB2B02">
        <w:rPr>
          <w:sz w:val="28"/>
          <w:szCs w:val="28"/>
        </w:rPr>
        <w:t xml:space="preserve"> eura za bruto plaće zaposlenika, naknade plaća prijevoza na posao i s posla, materijalna prava zaposlenika             ( jubilarna, regres, dar za djecu, božićnica, smrt užeg člana obitelji, bolovanje preko 90 dana ), iznos od =</w:t>
      </w:r>
      <w:r w:rsidR="006154F9">
        <w:rPr>
          <w:sz w:val="28"/>
          <w:szCs w:val="28"/>
        </w:rPr>
        <w:t>29</w:t>
      </w:r>
      <w:r w:rsidR="00E17FD7" w:rsidRPr="00BB2B02">
        <w:rPr>
          <w:sz w:val="28"/>
          <w:szCs w:val="28"/>
        </w:rPr>
        <w:t>.</w:t>
      </w:r>
      <w:r w:rsidR="006154F9">
        <w:rPr>
          <w:sz w:val="28"/>
          <w:szCs w:val="28"/>
        </w:rPr>
        <w:t>399,69</w:t>
      </w:r>
      <w:r w:rsidR="00E17FD7" w:rsidRPr="00BB2B02">
        <w:rPr>
          <w:sz w:val="28"/>
          <w:szCs w:val="28"/>
        </w:rPr>
        <w:t xml:space="preserve"> eura je za sufinanciranje prehrane učenika iz državnog proračuna.</w:t>
      </w:r>
    </w:p>
    <w:p w:rsidR="00E17FD7" w:rsidRPr="00E17FD7" w:rsidRDefault="00E17FD7" w:rsidP="00E17FD7">
      <w:pPr>
        <w:pStyle w:val="Odlomakpopisa"/>
        <w:ind w:left="785"/>
        <w:rPr>
          <w:sz w:val="28"/>
          <w:szCs w:val="28"/>
          <w:u w:val="single"/>
        </w:rPr>
      </w:pPr>
    </w:p>
    <w:p w:rsidR="00E17FD7" w:rsidRPr="00BB2B02" w:rsidRDefault="00E17FD7" w:rsidP="00BB2B02">
      <w:pPr>
        <w:pStyle w:val="Odlomakpopisa"/>
        <w:numPr>
          <w:ilvl w:val="0"/>
          <w:numId w:val="18"/>
        </w:numPr>
        <w:rPr>
          <w:sz w:val="28"/>
          <w:szCs w:val="28"/>
          <w:u w:val="single"/>
        </w:rPr>
      </w:pPr>
      <w:r w:rsidRPr="00BB2B02">
        <w:rPr>
          <w:sz w:val="28"/>
          <w:szCs w:val="28"/>
          <w:u w:val="single"/>
        </w:rPr>
        <w:t xml:space="preserve">6362 Kapitalne pomoći proračunskim korisnicima iz proračuna koji im nije nadležan </w:t>
      </w:r>
      <w:r w:rsidR="00BB2B02">
        <w:rPr>
          <w:sz w:val="28"/>
          <w:szCs w:val="28"/>
        </w:rPr>
        <w:t>–iznos od =6.</w:t>
      </w:r>
      <w:r w:rsidR="006154F9">
        <w:rPr>
          <w:sz w:val="28"/>
          <w:szCs w:val="28"/>
        </w:rPr>
        <w:t>547,36</w:t>
      </w:r>
      <w:r w:rsidR="00BB2B02">
        <w:rPr>
          <w:sz w:val="28"/>
          <w:szCs w:val="28"/>
        </w:rPr>
        <w:t xml:space="preserve"> eura a iznos od =6.</w:t>
      </w:r>
      <w:r w:rsidR="006154F9">
        <w:rPr>
          <w:sz w:val="28"/>
          <w:szCs w:val="28"/>
        </w:rPr>
        <w:t>237,36</w:t>
      </w:r>
      <w:r w:rsidR="00BB2B02">
        <w:rPr>
          <w:sz w:val="28"/>
          <w:szCs w:val="28"/>
        </w:rPr>
        <w:t xml:space="preserve"> eura odnosi se na nabavu udžbenika za učenike u školskoj godini 2023./2024. a iznos od =</w:t>
      </w:r>
      <w:r w:rsidR="006154F9">
        <w:rPr>
          <w:sz w:val="28"/>
          <w:szCs w:val="28"/>
        </w:rPr>
        <w:t>310</w:t>
      </w:r>
      <w:r w:rsidR="00BB2B02">
        <w:rPr>
          <w:sz w:val="28"/>
          <w:szCs w:val="28"/>
        </w:rPr>
        <w:t xml:space="preserve">,00 eura odnosi se na sredstva za opremanje školske knjižnice. </w:t>
      </w:r>
    </w:p>
    <w:p w:rsidR="00BB2B02" w:rsidRPr="00BB2B02" w:rsidRDefault="00BB2B02" w:rsidP="00BB2B02">
      <w:pPr>
        <w:pStyle w:val="Odlomakpopisa"/>
        <w:rPr>
          <w:sz w:val="28"/>
          <w:szCs w:val="28"/>
          <w:u w:val="single"/>
        </w:rPr>
      </w:pPr>
    </w:p>
    <w:p w:rsidR="003F4E19" w:rsidRPr="003F4E19" w:rsidRDefault="003F4E19" w:rsidP="003F4E19">
      <w:pPr>
        <w:pStyle w:val="Odlomakpopisa"/>
        <w:rPr>
          <w:sz w:val="28"/>
          <w:szCs w:val="28"/>
          <w:u w:val="single"/>
        </w:rPr>
      </w:pPr>
    </w:p>
    <w:p w:rsidR="003F4E19" w:rsidRPr="00FD4097" w:rsidRDefault="003F4E19" w:rsidP="00BB2B02">
      <w:pPr>
        <w:pStyle w:val="Odlomakpopisa"/>
        <w:numPr>
          <w:ilvl w:val="0"/>
          <w:numId w:val="18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6526 Ostali nespomenuti prihodi</w:t>
      </w:r>
      <w:r>
        <w:rPr>
          <w:sz w:val="28"/>
          <w:szCs w:val="28"/>
        </w:rPr>
        <w:t xml:space="preserve"> – iznos od =</w:t>
      </w:r>
      <w:r w:rsidR="006154F9">
        <w:rPr>
          <w:sz w:val="28"/>
          <w:szCs w:val="28"/>
        </w:rPr>
        <w:t>569,14</w:t>
      </w:r>
      <w:r>
        <w:rPr>
          <w:sz w:val="28"/>
          <w:szCs w:val="28"/>
        </w:rPr>
        <w:t xml:space="preserve"> eura </w:t>
      </w:r>
      <w:r w:rsidR="00FD4097">
        <w:rPr>
          <w:sz w:val="28"/>
          <w:szCs w:val="28"/>
        </w:rPr>
        <w:t>odnosi se na prihode od šteta što su učenici napravili ( udžbenici, popravak tableta i dr. ).</w:t>
      </w:r>
    </w:p>
    <w:p w:rsidR="00FD4097" w:rsidRPr="00FD4097" w:rsidRDefault="00FD4097" w:rsidP="00FD4097">
      <w:pPr>
        <w:pStyle w:val="Odlomakpopisa"/>
        <w:rPr>
          <w:sz w:val="28"/>
          <w:szCs w:val="28"/>
          <w:u w:val="single"/>
        </w:rPr>
      </w:pPr>
    </w:p>
    <w:p w:rsidR="00FD4097" w:rsidRPr="00FD4097" w:rsidRDefault="00FD4097" w:rsidP="00BB2B02">
      <w:pPr>
        <w:pStyle w:val="Odlomakpopisa"/>
        <w:numPr>
          <w:ilvl w:val="0"/>
          <w:numId w:val="18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6615 Prihodi od pruženih usluga</w:t>
      </w:r>
      <w:r>
        <w:rPr>
          <w:sz w:val="28"/>
          <w:szCs w:val="28"/>
        </w:rPr>
        <w:t xml:space="preserve"> – iznos od  =</w:t>
      </w:r>
      <w:r w:rsidR="006154F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6154F9">
        <w:rPr>
          <w:sz w:val="28"/>
          <w:szCs w:val="28"/>
        </w:rPr>
        <w:t>365,90</w:t>
      </w:r>
      <w:r>
        <w:rPr>
          <w:sz w:val="28"/>
          <w:szCs w:val="28"/>
        </w:rPr>
        <w:t xml:space="preserve"> eura odnosi se na prihod od najma školskog prostora (sportska dvorana)</w:t>
      </w:r>
      <w:r>
        <w:rPr>
          <w:sz w:val="28"/>
          <w:szCs w:val="28"/>
          <w:u w:val="single"/>
        </w:rPr>
        <w:t>.</w:t>
      </w:r>
    </w:p>
    <w:p w:rsidR="00FD4097" w:rsidRPr="00FD4097" w:rsidRDefault="00FD4097" w:rsidP="00FD4097">
      <w:pPr>
        <w:pStyle w:val="Odlomakpopisa"/>
        <w:rPr>
          <w:sz w:val="28"/>
          <w:szCs w:val="28"/>
          <w:u w:val="single"/>
        </w:rPr>
      </w:pPr>
    </w:p>
    <w:p w:rsidR="001E7C70" w:rsidRPr="001E7C70" w:rsidRDefault="00FD4097" w:rsidP="00BB2B02">
      <w:pPr>
        <w:pStyle w:val="Odlomakpopisa"/>
        <w:numPr>
          <w:ilvl w:val="0"/>
          <w:numId w:val="18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6631 Tekuće donacije</w:t>
      </w:r>
      <w:r>
        <w:rPr>
          <w:sz w:val="28"/>
          <w:szCs w:val="28"/>
        </w:rPr>
        <w:t xml:space="preserve"> – iznos od  =1.</w:t>
      </w:r>
      <w:r w:rsidR="001E7C70">
        <w:rPr>
          <w:sz w:val="28"/>
          <w:szCs w:val="28"/>
        </w:rPr>
        <w:t>365,90</w:t>
      </w:r>
      <w:r>
        <w:rPr>
          <w:sz w:val="28"/>
          <w:szCs w:val="28"/>
        </w:rPr>
        <w:t xml:space="preserve"> eura </w:t>
      </w:r>
      <w:r w:rsidR="00331CC8">
        <w:rPr>
          <w:sz w:val="28"/>
          <w:szCs w:val="28"/>
        </w:rPr>
        <w:t>a iznos od =</w:t>
      </w:r>
      <w:r w:rsidR="001E7C70">
        <w:rPr>
          <w:sz w:val="28"/>
          <w:szCs w:val="28"/>
        </w:rPr>
        <w:t>646,78</w:t>
      </w:r>
      <w:r w:rsidR="00331CC8">
        <w:rPr>
          <w:sz w:val="28"/>
          <w:szCs w:val="28"/>
        </w:rPr>
        <w:t xml:space="preserve"> eura odnos i se na refundaciju </w:t>
      </w:r>
      <w:r w:rsidR="001E7C70">
        <w:rPr>
          <w:sz w:val="28"/>
          <w:szCs w:val="28"/>
        </w:rPr>
        <w:t>županijska natjecanja</w:t>
      </w:r>
      <w:r w:rsidR="00331CC8">
        <w:rPr>
          <w:sz w:val="28"/>
          <w:szCs w:val="28"/>
        </w:rPr>
        <w:t>, a iznos od =</w:t>
      </w:r>
      <w:r w:rsidR="001E7C70">
        <w:rPr>
          <w:sz w:val="28"/>
          <w:szCs w:val="28"/>
        </w:rPr>
        <w:t>719,12</w:t>
      </w:r>
      <w:r w:rsidR="00331CC8">
        <w:rPr>
          <w:sz w:val="28"/>
          <w:szCs w:val="28"/>
        </w:rPr>
        <w:t xml:space="preserve"> eura odnosi si se donacije od turističkih agencija  za troškove dnevnica učitelja za provedbu izvan učioničke nastave.</w:t>
      </w:r>
    </w:p>
    <w:p w:rsidR="001E7C70" w:rsidRPr="001E7C70" w:rsidRDefault="001E7C70" w:rsidP="001E7C70">
      <w:pPr>
        <w:pStyle w:val="Odlomakpopisa"/>
        <w:rPr>
          <w:sz w:val="28"/>
          <w:szCs w:val="28"/>
        </w:rPr>
      </w:pPr>
    </w:p>
    <w:p w:rsidR="00FD4097" w:rsidRPr="001E7C70" w:rsidRDefault="001E7C70" w:rsidP="00BB2B02">
      <w:pPr>
        <w:pStyle w:val="Odlomakpopisa"/>
        <w:numPr>
          <w:ilvl w:val="0"/>
          <w:numId w:val="18"/>
        </w:numPr>
        <w:rPr>
          <w:sz w:val="28"/>
          <w:szCs w:val="28"/>
          <w:u w:val="single"/>
        </w:rPr>
      </w:pPr>
      <w:r w:rsidRPr="001E7C70">
        <w:rPr>
          <w:sz w:val="28"/>
          <w:szCs w:val="28"/>
          <w:u w:val="single"/>
        </w:rPr>
        <w:t>6632 Kapitalne donacije od fizičkih osoba</w:t>
      </w:r>
      <w:r>
        <w:rPr>
          <w:sz w:val="28"/>
          <w:szCs w:val="28"/>
        </w:rPr>
        <w:t xml:space="preserve"> –</w:t>
      </w:r>
      <w:r w:rsidRPr="001E7C70">
        <w:rPr>
          <w:sz w:val="28"/>
          <w:szCs w:val="28"/>
        </w:rPr>
        <w:t xml:space="preserve"> iznos</w:t>
      </w:r>
      <w:r>
        <w:rPr>
          <w:sz w:val="28"/>
          <w:szCs w:val="28"/>
        </w:rPr>
        <w:t xml:space="preserve"> =101,96 eura odnosi se na darivanje knjiga u knjižnicu</w:t>
      </w:r>
    </w:p>
    <w:p w:rsidR="00331CC8" w:rsidRPr="00331CC8" w:rsidRDefault="00331CC8" w:rsidP="00331CC8">
      <w:pPr>
        <w:pStyle w:val="Odlomakpopisa"/>
        <w:rPr>
          <w:sz w:val="28"/>
          <w:szCs w:val="28"/>
          <w:u w:val="single"/>
        </w:rPr>
      </w:pPr>
    </w:p>
    <w:p w:rsidR="00A323A5" w:rsidRPr="00A323A5" w:rsidRDefault="00331CC8" w:rsidP="00BB2B02">
      <w:pPr>
        <w:pStyle w:val="Odlomakpopisa"/>
        <w:numPr>
          <w:ilvl w:val="0"/>
          <w:numId w:val="18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6711 Prihodi od nadležnog proračuna za financiranje rashoda poslovanja </w:t>
      </w:r>
      <w:r>
        <w:rPr>
          <w:sz w:val="28"/>
          <w:szCs w:val="28"/>
        </w:rPr>
        <w:t xml:space="preserve"> - prihod od  =6</w:t>
      </w:r>
      <w:r w:rsidR="001E7C70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1E7C70">
        <w:rPr>
          <w:sz w:val="28"/>
          <w:szCs w:val="28"/>
        </w:rPr>
        <w:t>015,63</w:t>
      </w:r>
      <w:r>
        <w:rPr>
          <w:sz w:val="28"/>
          <w:szCs w:val="28"/>
        </w:rPr>
        <w:t xml:space="preserve"> eura </w:t>
      </w:r>
      <w:r w:rsidR="00A323A5">
        <w:rPr>
          <w:sz w:val="28"/>
          <w:szCs w:val="28"/>
        </w:rPr>
        <w:t>sadrže sredstva OBŽ za obrazovanje, sport i mlade za financiranje materijalnih troškova redovnog poslovanja, troškove energenata, sufinanciranje za prehranu Školska shema voća, povrća i mlijeka, Učimo zajedno, te određene stvarne troškove.</w:t>
      </w:r>
    </w:p>
    <w:p w:rsidR="00A323A5" w:rsidRPr="00A323A5" w:rsidRDefault="00A323A5" w:rsidP="00A323A5">
      <w:pPr>
        <w:pStyle w:val="Odlomakpopisa"/>
        <w:rPr>
          <w:sz w:val="28"/>
          <w:szCs w:val="28"/>
        </w:rPr>
      </w:pPr>
    </w:p>
    <w:p w:rsidR="00331CC8" w:rsidRPr="00826E79" w:rsidRDefault="00A323A5" w:rsidP="00BB2B02">
      <w:pPr>
        <w:pStyle w:val="Odlomakpopisa"/>
        <w:numPr>
          <w:ilvl w:val="0"/>
          <w:numId w:val="18"/>
        </w:numPr>
        <w:rPr>
          <w:sz w:val="28"/>
          <w:szCs w:val="28"/>
          <w:u w:val="single"/>
        </w:rPr>
      </w:pPr>
      <w:r w:rsidRPr="00A323A5">
        <w:rPr>
          <w:sz w:val="28"/>
          <w:szCs w:val="28"/>
          <w:u w:val="single"/>
        </w:rPr>
        <w:t xml:space="preserve">6712 Prihodi iz nadležnog proračuna za financiranje rashoda za nabavu nefinancijske imovine </w:t>
      </w:r>
      <w:r>
        <w:rPr>
          <w:sz w:val="28"/>
          <w:szCs w:val="28"/>
        </w:rPr>
        <w:t xml:space="preserve"> - iznos od =1.</w:t>
      </w:r>
      <w:r w:rsidR="001E7C70">
        <w:rPr>
          <w:sz w:val="28"/>
          <w:szCs w:val="28"/>
        </w:rPr>
        <w:t>271,50</w:t>
      </w:r>
      <w:r>
        <w:rPr>
          <w:sz w:val="28"/>
          <w:szCs w:val="28"/>
        </w:rPr>
        <w:t>383,42 eura primljen je od OBŽ ureda za obrazovanje, šport i mlade za financiranje knjiga u knjižnici za školsku godinu 2023./2024..</w:t>
      </w:r>
    </w:p>
    <w:p w:rsidR="00826E79" w:rsidRPr="00826E79" w:rsidRDefault="00826E79" w:rsidP="00826E79">
      <w:pPr>
        <w:pStyle w:val="Odlomakpopisa"/>
        <w:rPr>
          <w:sz w:val="28"/>
          <w:szCs w:val="28"/>
          <w:u w:val="single"/>
        </w:rPr>
      </w:pPr>
    </w:p>
    <w:p w:rsidR="00826E79" w:rsidRDefault="00826E79" w:rsidP="00826E79">
      <w:pPr>
        <w:rPr>
          <w:sz w:val="28"/>
          <w:szCs w:val="28"/>
          <w:u w:val="single"/>
        </w:rPr>
      </w:pPr>
    </w:p>
    <w:p w:rsidR="004F4D8A" w:rsidRDefault="004F4D8A" w:rsidP="00826E79">
      <w:pPr>
        <w:rPr>
          <w:sz w:val="28"/>
          <w:szCs w:val="28"/>
          <w:u w:val="single"/>
        </w:rPr>
      </w:pPr>
    </w:p>
    <w:p w:rsidR="004F4D8A" w:rsidRDefault="004F4D8A" w:rsidP="00826E79">
      <w:pPr>
        <w:rPr>
          <w:sz w:val="28"/>
          <w:szCs w:val="28"/>
          <w:u w:val="single"/>
        </w:rPr>
      </w:pPr>
    </w:p>
    <w:p w:rsidR="00CB6B00" w:rsidRDefault="00CB6B00" w:rsidP="006D22FC">
      <w:pPr>
        <w:ind w:firstLine="708"/>
        <w:rPr>
          <w:b/>
          <w:sz w:val="28"/>
          <w:szCs w:val="28"/>
        </w:rPr>
      </w:pPr>
    </w:p>
    <w:p w:rsidR="00CB6B00" w:rsidRDefault="00CB6B00" w:rsidP="006D22FC">
      <w:pPr>
        <w:ind w:firstLine="708"/>
        <w:rPr>
          <w:b/>
          <w:sz w:val="28"/>
          <w:szCs w:val="28"/>
        </w:rPr>
      </w:pPr>
    </w:p>
    <w:p w:rsidR="00CB6B00" w:rsidRDefault="00CB6B00" w:rsidP="006D22FC">
      <w:pPr>
        <w:ind w:firstLine="708"/>
        <w:rPr>
          <w:b/>
          <w:sz w:val="28"/>
          <w:szCs w:val="28"/>
        </w:rPr>
      </w:pPr>
    </w:p>
    <w:p w:rsidR="00CB6B00" w:rsidRDefault="00CB6B00" w:rsidP="006D22FC">
      <w:pPr>
        <w:ind w:firstLine="708"/>
        <w:rPr>
          <w:b/>
          <w:sz w:val="28"/>
          <w:szCs w:val="28"/>
        </w:rPr>
      </w:pPr>
    </w:p>
    <w:p w:rsidR="00CB6B00" w:rsidRDefault="00CB6B00" w:rsidP="006D22FC">
      <w:pPr>
        <w:ind w:firstLine="708"/>
        <w:rPr>
          <w:b/>
          <w:sz w:val="28"/>
          <w:szCs w:val="28"/>
        </w:rPr>
      </w:pPr>
    </w:p>
    <w:p w:rsidR="00966045" w:rsidRDefault="00966045" w:rsidP="006D22FC">
      <w:pPr>
        <w:ind w:left="708"/>
        <w:rPr>
          <w:sz w:val="28"/>
          <w:szCs w:val="28"/>
        </w:rPr>
      </w:pPr>
    </w:p>
    <w:p w:rsidR="00966045" w:rsidRDefault="00966045" w:rsidP="006D22FC">
      <w:pPr>
        <w:ind w:left="708"/>
        <w:rPr>
          <w:sz w:val="28"/>
          <w:szCs w:val="28"/>
        </w:rPr>
      </w:pPr>
    </w:p>
    <w:p w:rsidR="00966045" w:rsidRPr="00CE0DE9" w:rsidRDefault="00966045" w:rsidP="00966045">
      <w:pPr>
        <w:ind w:firstLine="708"/>
        <w:jc w:val="both"/>
        <w:rPr>
          <w:b/>
        </w:rPr>
      </w:pPr>
      <w:r w:rsidRPr="00CE0DE9">
        <w:rPr>
          <w:b/>
        </w:rPr>
        <w:t>Rashodi:</w:t>
      </w:r>
    </w:p>
    <w:p w:rsidR="00966045" w:rsidRDefault="00966045" w:rsidP="006D22FC">
      <w:pPr>
        <w:ind w:left="708"/>
        <w:rPr>
          <w:sz w:val="28"/>
          <w:szCs w:val="28"/>
        </w:rPr>
      </w:pPr>
    </w:p>
    <w:p w:rsidR="006D22FC" w:rsidRPr="006D22FC" w:rsidRDefault="006D22FC" w:rsidP="006D22FC">
      <w:pPr>
        <w:ind w:left="708"/>
        <w:rPr>
          <w:sz w:val="28"/>
          <w:szCs w:val="28"/>
        </w:rPr>
      </w:pPr>
      <w:r w:rsidRPr="006D22FC">
        <w:rPr>
          <w:sz w:val="28"/>
          <w:szCs w:val="28"/>
        </w:rPr>
        <w:t>Rashodi i izdatci ostvareni su u iznosu od =800.720,04 eura što iznosi 94,50% godišnjeg plana</w:t>
      </w:r>
      <w:r>
        <w:rPr>
          <w:sz w:val="28"/>
          <w:szCs w:val="28"/>
        </w:rPr>
        <w:t>. Iznos od =70.879,64 eura odnosi se na rashode iz Županijskog proračuna, a iznos od =729.840,40 odnose se na rashode izvan Županijskog proračuna, kako slijedi:</w:t>
      </w:r>
    </w:p>
    <w:p w:rsidR="007E541D" w:rsidRDefault="007E541D" w:rsidP="007E541D">
      <w:pPr>
        <w:pStyle w:val="Odlomakpopisa"/>
        <w:rPr>
          <w:sz w:val="28"/>
          <w:szCs w:val="28"/>
          <w:u w:val="single"/>
        </w:rPr>
      </w:pPr>
    </w:p>
    <w:tbl>
      <w:tblPr>
        <w:tblW w:w="8486" w:type="dxa"/>
        <w:tblInd w:w="562" w:type="dxa"/>
        <w:tblLook w:val="04A0" w:firstRow="1" w:lastRow="0" w:firstColumn="1" w:lastColumn="0" w:noHBand="0" w:noVBand="1"/>
      </w:tblPr>
      <w:tblGrid>
        <w:gridCol w:w="888"/>
        <w:gridCol w:w="3100"/>
        <w:gridCol w:w="1400"/>
        <w:gridCol w:w="2120"/>
        <w:gridCol w:w="1540"/>
      </w:tblGrid>
      <w:tr w:rsidR="00172D65" w:rsidTr="00046125">
        <w:trPr>
          <w:trHeight w:val="60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D65" w:rsidRDefault="00172D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KONTO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D65" w:rsidRDefault="00172D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RASHODI/IZDATCI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65" w:rsidRDefault="00172D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ŽUPANIJSKI PRORAČUN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65" w:rsidRDefault="00172D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IZVAN ŽUPANIJSKOG PRORAČUNA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D65" w:rsidRDefault="00172D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UKUPNO</w:t>
            </w:r>
          </w:p>
        </w:tc>
      </w:tr>
      <w:tr w:rsidR="00172D65" w:rsidTr="00046125">
        <w:trPr>
          <w:trHeight w:val="30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D65" w:rsidRDefault="00172D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D65" w:rsidRDefault="00172D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Rashodi za zaposlene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D65" w:rsidRDefault="00172D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12.304,12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D65" w:rsidRDefault="00172D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673.738,47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D65" w:rsidRDefault="00172D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686.042,59</w:t>
            </w:r>
          </w:p>
        </w:tc>
      </w:tr>
      <w:tr w:rsidR="00172D65" w:rsidTr="00046125">
        <w:trPr>
          <w:trHeight w:val="30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D65" w:rsidRDefault="00172D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D65" w:rsidRDefault="00172D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D65" w:rsidRDefault="00172D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57.304,02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D65" w:rsidRDefault="00172D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48.030,78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D65" w:rsidRDefault="00172D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105.334,80</w:t>
            </w:r>
          </w:p>
        </w:tc>
      </w:tr>
      <w:tr w:rsidR="00172D65" w:rsidTr="00046125">
        <w:trPr>
          <w:trHeight w:val="57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D65" w:rsidRDefault="00172D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D65" w:rsidRDefault="00172D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Rashodi za donacije, kane, naknade šteta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D65" w:rsidRDefault="00172D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D65" w:rsidRDefault="00172D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D65" w:rsidRDefault="00172D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297,04</w:t>
            </w:r>
          </w:p>
        </w:tc>
      </w:tr>
      <w:tr w:rsidR="00172D65" w:rsidTr="00046125">
        <w:trPr>
          <w:trHeight w:val="57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D65" w:rsidRDefault="00172D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D65" w:rsidRDefault="00172D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D65" w:rsidRDefault="00172D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1.271,50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D65" w:rsidRDefault="00172D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7.774,11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D65" w:rsidRDefault="00172D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9.045,61</w:t>
            </w:r>
          </w:p>
        </w:tc>
      </w:tr>
      <w:tr w:rsidR="00172D65" w:rsidTr="00046125">
        <w:trPr>
          <w:trHeight w:val="300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D65" w:rsidRDefault="00172D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D65" w:rsidRDefault="00172D6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70.879,64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D65" w:rsidRDefault="00172D6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729.840,40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D65" w:rsidRDefault="00172D6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800.720,04</w:t>
            </w:r>
          </w:p>
        </w:tc>
      </w:tr>
    </w:tbl>
    <w:p w:rsidR="00172D65" w:rsidRDefault="00172D65" w:rsidP="007E541D">
      <w:pPr>
        <w:pStyle w:val="Odlomakpopisa"/>
        <w:rPr>
          <w:sz w:val="28"/>
          <w:szCs w:val="28"/>
          <w:u w:val="single"/>
        </w:rPr>
      </w:pPr>
    </w:p>
    <w:p w:rsidR="00046125" w:rsidRPr="00765B02" w:rsidRDefault="00765B02" w:rsidP="007E541D">
      <w:pPr>
        <w:pStyle w:val="Odlomakpopisa"/>
        <w:rPr>
          <w:b/>
          <w:sz w:val="28"/>
          <w:szCs w:val="28"/>
        </w:rPr>
      </w:pPr>
      <w:r w:rsidRPr="00765B02">
        <w:rPr>
          <w:b/>
          <w:sz w:val="28"/>
          <w:szCs w:val="28"/>
        </w:rPr>
        <w:t>31 Rashodi za zaposlene</w:t>
      </w:r>
      <w:r>
        <w:rPr>
          <w:b/>
          <w:sz w:val="28"/>
          <w:szCs w:val="28"/>
        </w:rPr>
        <w:t xml:space="preserve">   =686.042,59 eura</w:t>
      </w:r>
    </w:p>
    <w:p w:rsidR="00765B02" w:rsidRPr="00765B02" w:rsidRDefault="009B0383" w:rsidP="00BB2B02">
      <w:pPr>
        <w:pStyle w:val="Odlomakpopisa"/>
        <w:numPr>
          <w:ilvl w:val="0"/>
          <w:numId w:val="18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3111 Plaće za redovan rad</w:t>
      </w:r>
      <w:r>
        <w:rPr>
          <w:sz w:val="28"/>
          <w:szCs w:val="28"/>
        </w:rPr>
        <w:t xml:space="preserve"> – iznos od =</w:t>
      </w:r>
      <w:r w:rsidR="00765B02">
        <w:rPr>
          <w:sz w:val="28"/>
          <w:szCs w:val="28"/>
        </w:rPr>
        <w:t>540</w:t>
      </w:r>
      <w:r>
        <w:rPr>
          <w:sz w:val="28"/>
          <w:szCs w:val="28"/>
        </w:rPr>
        <w:t>.</w:t>
      </w:r>
      <w:r w:rsidR="00765B02">
        <w:rPr>
          <w:sz w:val="28"/>
          <w:szCs w:val="28"/>
        </w:rPr>
        <w:t>922,57</w:t>
      </w:r>
      <w:r>
        <w:rPr>
          <w:sz w:val="28"/>
          <w:szCs w:val="28"/>
        </w:rPr>
        <w:t xml:space="preserve"> eura odnosi se na bruto plaće zaposlenika u školskoj godini 202</w:t>
      </w:r>
      <w:r w:rsidR="00765B02">
        <w:rPr>
          <w:sz w:val="28"/>
          <w:szCs w:val="28"/>
        </w:rPr>
        <w:t>3</w:t>
      </w:r>
      <w:r>
        <w:rPr>
          <w:sz w:val="28"/>
          <w:szCs w:val="28"/>
        </w:rPr>
        <w:t>./202</w:t>
      </w:r>
      <w:r w:rsidR="00765B0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</w:p>
    <w:p w:rsidR="009B0383" w:rsidRPr="009B0383" w:rsidRDefault="009B0383" w:rsidP="00BB2B02">
      <w:pPr>
        <w:pStyle w:val="Odlomakpopisa"/>
        <w:numPr>
          <w:ilvl w:val="0"/>
          <w:numId w:val="18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3113 Plaće za prekovremeni rad</w:t>
      </w:r>
      <w:r>
        <w:rPr>
          <w:sz w:val="28"/>
          <w:szCs w:val="28"/>
        </w:rPr>
        <w:t xml:space="preserve"> – iznos od </w:t>
      </w:r>
      <w:r w:rsidR="00765B02">
        <w:rPr>
          <w:sz w:val="28"/>
          <w:szCs w:val="28"/>
        </w:rPr>
        <w:t>=</w:t>
      </w:r>
      <w:r>
        <w:rPr>
          <w:sz w:val="28"/>
          <w:szCs w:val="28"/>
        </w:rPr>
        <w:t>8.4</w:t>
      </w:r>
      <w:r w:rsidR="00765B02">
        <w:rPr>
          <w:sz w:val="28"/>
          <w:szCs w:val="28"/>
        </w:rPr>
        <w:t>86,37</w:t>
      </w:r>
      <w:r>
        <w:rPr>
          <w:sz w:val="28"/>
          <w:szCs w:val="28"/>
        </w:rPr>
        <w:t xml:space="preserve"> eura odnosi se na plaće za prekovremeni rad djelatnika koji su uz svoj redovan rad mijenjali i djelatnike koji su bili na bolovanju.</w:t>
      </w:r>
    </w:p>
    <w:p w:rsidR="009B0383" w:rsidRPr="009B0383" w:rsidRDefault="009B0383" w:rsidP="009B0383">
      <w:pPr>
        <w:pStyle w:val="Odlomakpopisa"/>
        <w:rPr>
          <w:sz w:val="28"/>
          <w:szCs w:val="28"/>
          <w:u w:val="single"/>
        </w:rPr>
      </w:pPr>
    </w:p>
    <w:p w:rsidR="009B0383" w:rsidRPr="009B0383" w:rsidRDefault="009B0383" w:rsidP="00BB2B02">
      <w:pPr>
        <w:pStyle w:val="Odlomakpopisa"/>
        <w:numPr>
          <w:ilvl w:val="0"/>
          <w:numId w:val="18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3114 Plaće za posebne uvjete rada</w:t>
      </w:r>
      <w:r>
        <w:rPr>
          <w:sz w:val="28"/>
          <w:szCs w:val="28"/>
        </w:rPr>
        <w:t xml:space="preserve"> – iznos od </w:t>
      </w:r>
      <w:r w:rsidR="00765B02">
        <w:rPr>
          <w:sz w:val="28"/>
          <w:szCs w:val="28"/>
        </w:rPr>
        <w:t>=12.713,88</w:t>
      </w:r>
      <w:r>
        <w:rPr>
          <w:sz w:val="28"/>
          <w:szCs w:val="28"/>
        </w:rPr>
        <w:t xml:space="preserve"> eura odnosi se na dodatak na plaću učitelja za prilagođene programe, smjenski rad i dvokratni rad.</w:t>
      </w:r>
    </w:p>
    <w:p w:rsidR="009B0383" w:rsidRPr="009B0383" w:rsidRDefault="009B0383" w:rsidP="009B0383">
      <w:pPr>
        <w:pStyle w:val="Odlomakpopisa"/>
        <w:rPr>
          <w:sz w:val="28"/>
          <w:szCs w:val="28"/>
          <w:u w:val="single"/>
        </w:rPr>
      </w:pPr>
    </w:p>
    <w:p w:rsidR="009B0383" w:rsidRPr="00765B02" w:rsidRDefault="009B0383" w:rsidP="00BB2B02">
      <w:pPr>
        <w:pStyle w:val="Odlomakpopisa"/>
        <w:numPr>
          <w:ilvl w:val="0"/>
          <w:numId w:val="18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3121 Ostali rashodi za zaposlene</w:t>
      </w:r>
      <w:r>
        <w:rPr>
          <w:sz w:val="28"/>
          <w:szCs w:val="28"/>
        </w:rPr>
        <w:t xml:space="preserve"> – iznos od =</w:t>
      </w:r>
      <w:r w:rsidR="00765B02">
        <w:rPr>
          <w:sz w:val="28"/>
          <w:szCs w:val="28"/>
        </w:rPr>
        <w:t>31.169,43</w:t>
      </w:r>
      <w:r>
        <w:rPr>
          <w:sz w:val="28"/>
          <w:szCs w:val="28"/>
        </w:rPr>
        <w:t xml:space="preserve"> eura je veći u odnosu na 2022. godinu jer je isplaćen veći broj ostvarenih materijalni prava zaposlen</w:t>
      </w:r>
      <w:r w:rsidR="00D619B5">
        <w:rPr>
          <w:sz w:val="28"/>
          <w:szCs w:val="28"/>
        </w:rPr>
        <w:t>i</w:t>
      </w:r>
      <w:r>
        <w:rPr>
          <w:sz w:val="28"/>
          <w:szCs w:val="28"/>
        </w:rPr>
        <w:t>ka kao što su jubilarne naknade, pomoći te je povećan iznos božićnice.</w:t>
      </w:r>
    </w:p>
    <w:p w:rsidR="00765B02" w:rsidRPr="00765B02" w:rsidRDefault="00765B02" w:rsidP="00765B02">
      <w:pPr>
        <w:pStyle w:val="Odlomakpopisa"/>
        <w:rPr>
          <w:sz w:val="28"/>
          <w:szCs w:val="28"/>
          <w:u w:val="single"/>
        </w:rPr>
      </w:pPr>
    </w:p>
    <w:p w:rsidR="00765B02" w:rsidRDefault="00765B02" w:rsidP="00BB2B02">
      <w:pPr>
        <w:pStyle w:val="Odlomakpopisa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3132 Doprinos za obavezno zdravstveno osiguranje</w:t>
      </w:r>
      <w:r w:rsidR="00D46200" w:rsidRPr="00D46200">
        <w:rPr>
          <w:sz w:val="28"/>
          <w:szCs w:val="28"/>
        </w:rPr>
        <w:t>– iznos od =92.750,34 eura</w:t>
      </w:r>
      <w:r w:rsidR="00D46200">
        <w:rPr>
          <w:sz w:val="28"/>
          <w:szCs w:val="28"/>
        </w:rPr>
        <w:t xml:space="preserve"> odnosi se na uplaćene doprinose za ZO na osnovu obračuna plaća za 2024. godinu.</w:t>
      </w:r>
    </w:p>
    <w:p w:rsidR="00D46200" w:rsidRPr="00D46200" w:rsidRDefault="00D46200" w:rsidP="00D46200">
      <w:pPr>
        <w:pStyle w:val="Odlomakpopisa"/>
        <w:rPr>
          <w:sz w:val="28"/>
          <w:szCs w:val="28"/>
        </w:rPr>
      </w:pPr>
    </w:p>
    <w:p w:rsidR="00D46200" w:rsidRPr="00D46200" w:rsidRDefault="00D46200" w:rsidP="00D46200">
      <w:pPr>
        <w:pStyle w:val="Odlomakpopisa"/>
        <w:rPr>
          <w:b/>
          <w:sz w:val="28"/>
          <w:szCs w:val="28"/>
        </w:rPr>
      </w:pPr>
      <w:r w:rsidRPr="00D46200">
        <w:rPr>
          <w:b/>
          <w:sz w:val="28"/>
          <w:szCs w:val="28"/>
        </w:rPr>
        <w:t>32 Materijalni rashodi    =105.334,80 eura</w:t>
      </w:r>
    </w:p>
    <w:p w:rsidR="00D619B5" w:rsidRPr="00D619B5" w:rsidRDefault="00D619B5" w:rsidP="00BB2B02">
      <w:pPr>
        <w:pStyle w:val="Odlomakpopisa"/>
        <w:numPr>
          <w:ilvl w:val="0"/>
          <w:numId w:val="18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3211 Službena putovanja</w:t>
      </w:r>
      <w:r>
        <w:rPr>
          <w:sz w:val="28"/>
          <w:szCs w:val="28"/>
        </w:rPr>
        <w:t xml:space="preserve"> – iznos od =6.</w:t>
      </w:r>
      <w:r w:rsidR="00D46200">
        <w:rPr>
          <w:sz w:val="28"/>
          <w:szCs w:val="28"/>
        </w:rPr>
        <w:t>197,80</w:t>
      </w:r>
      <w:r>
        <w:rPr>
          <w:sz w:val="28"/>
          <w:szCs w:val="28"/>
        </w:rPr>
        <w:t xml:space="preserve"> eura odnosi se na troškove dnevnica i smještaja.</w:t>
      </w:r>
    </w:p>
    <w:p w:rsidR="00D619B5" w:rsidRPr="00D619B5" w:rsidRDefault="00D619B5" w:rsidP="00D619B5">
      <w:pPr>
        <w:pStyle w:val="Odlomakpopisa"/>
        <w:rPr>
          <w:sz w:val="28"/>
          <w:szCs w:val="28"/>
          <w:u w:val="single"/>
        </w:rPr>
      </w:pPr>
    </w:p>
    <w:p w:rsidR="009500E9" w:rsidRPr="009500E9" w:rsidRDefault="00D619B5" w:rsidP="009500E9">
      <w:pPr>
        <w:pStyle w:val="Odlomakpopisa"/>
        <w:numPr>
          <w:ilvl w:val="0"/>
          <w:numId w:val="18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3212 </w:t>
      </w:r>
      <w:r w:rsidR="009500E9">
        <w:rPr>
          <w:sz w:val="28"/>
          <w:szCs w:val="28"/>
          <w:u w:val="single"/>
        </w:rPr>
        <w:t>Naknada za prijevoz na posao i s posla</w:t>
      </w:r>
      <w:r w:rsidR="009500E9">
        <w:rPr>
          <w:sz w:val="28"/>
          <w:szCs w:val="28"/>
        </w:rPr>
        <w:t xml:space="preserve"> – iznos od =1</w:t>
      </w:r>
      <w:r w:rsidR="00D46200">
        <w:rPr>
          <w:sz w:val="28"/>
          <w:szCs w:val="28"/>
        </w:rPr>
        <w:t>4</w:t>
      </w:r>
      <w:r w:rsidR="009500E9">
        <w:rPr>
          <w:sz w:val="28"/>
          <w:szCs w:val="28"/>
        </w:rPr>
        <w:t>.</w:t>
      </w:r>
      <w:r w:rsidR="00D46200">
        <w:rPr>
          <w:sz w:val="28"/>
          <w:szCs w:val="28"/>
        </w:rPr>
        <w:t>678,26</w:t>
      </w:r>
      <w:r w:rsidR="009500E9">
        <w:rPr>
          <w:sz w:val="28"/>
          <w:szCs w:val="28"/>
        </w:rPr>
        <w:t xml:space="preserve"> eura a odnosi se na prijevoz na posao i s posla djelatnika koji putuju</w:t>
      </w:r>
    </w:p>
    <w:p w:rsidR="00D619B5" w:rsidRPr="00D619B5" w:rsidRDefault="00D619B5" w:rsidP="00D619B5">
      <w:pPr>
        <w:pStyle w:val="Odlomakpopisa"/>
        <w:rPr>
          <w:sz w:val="28"/>
          <w:szCs w:val="28"/>
          <w:u w:val="single"/>
        </w:rPr>
      </w:pPr>
    </w:p>
    <w:p w:rsidR="00D619B5" w:rsidRPr="009500E9" w:rsidRDefault="00D619B5" w:rsidP="00BB2B02">
      <w:pPr>
        <w:pStyle w:val="Odlomakpopisa"/>
        <w:numPr>
          <w:ilvl w:val="0"/>
          <w:numId w:val="18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3213 Stručno usavršavanje zaposlenika</w:t>
      </w:r>
      <w:r w:rsidR="009500E9">
        <w:rPr>
          <w:sz w:val="28"/>
          <w:szCs w:val="28"/>
        </w:rPr>
        <w:t>–  iznos od  =</w:t>
      </w:r>
      <w:r w:rsidR="00D46200">
        <w:rPr>
          <w:sz w:val="28"/>
          <w:szCs w:val="28"/>
        </w:rPr>
        <w:t>1.145,80</w:t>
      </w:r>
      <w:r w:rsidR="009500E9">
        <w:rPr>
          <w:sz w:val="28"/>
          <w:szCs w:val="28"/>
        </w:rPr>
        <w:t xml:space="preserve"> eura odnosi se na stručno usavršavanje djelatnika.</w:t>
      </w:r>
    </w:p>
    <w:p w:rsidR="009500E9" w:rsidRDefault="009500E9" w:rsidP="009500E9">
      <w:pPr>
        <w:pStyle w:val="Odlomakpopisa"/>
        <w:rPr>
          <w:sz w:val="28"/>
          <w:szCs w:val="28"/>
          <w:u w:val="single"/>
        </w:rPr>
      </w:pPr>
    </w:p>
    <w:p w:rsidR="00966045" w:rsidRDefault="00966045" w:rsidP="009500E9">
      <w:pPr>
        <w:pStyle w:val="Odlomakpopisa"/>
        <w:rPr>
          <w:sz w:val="28"/>
          <w:szCs w:val="28"/>
          <w:u w:val="single"/>
        </w:rPr>
      </w:pPr>
    </w:p>
    <w:p w:rsidR="00966045" w:rsidRPr="009500E9" w:rsidRDefault="00966045" w:rsidP="009500E9">
      <w:pPr>
        <w:pStyle w:val="Odlomakpopisa"/>
        <w:rPr>
          <w:sz w:val="28"/>
          <w:szCs w:val="28"/>
          <w:u w:val="single"/>
        </w:rPr>
      </w:pPr>
    </w:p>
    <w:p w:rsidR="009500E9" w:rsidRPr="009500E9" w:rsidRDefault="009500E9" w:rsidP="00BB2B02">
      <w:pPr>
        <w:pStyle w:val="Odlomakpopisa"/>
        <w:numPr>
          <w:ilvl w:val="0"/>
          <w:numId w:val="18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322 Rashodi za materijal i energiju </w:t>
      </w:r>
      <w:r>
        <w:rPr>
          <w:sz w:val="28"/>
          <w:szCs w:val="28"/>
        </w:rPr>
        <w:t xml:space="preserve"> - iznos od =</w:t>
      </w:r>
      <w:r w:rsidR="00D46200">
        <w:rPr>
          <w:sz w:val="28"/>
          <w:szCs w:val="28"/>
        </w:rPr>
        <w:t>49.709,06</w:t>
      </w:r>
      <w:r>
        <w:rPr>
          <w:sz w:val="28"/>
          <w:szCs w:val="28"/>
        </w:rPr>
        <w:t xml:space="preserve"> eura odnosi se na troškove uredskog materijala, materijal i sirovine u što ulazi nabava hrane sa prehranu učenika po projektu Sufinanciranje prehrane i Školska Shema voća, povrća i mlijeka, sitan inventar i dr..</w:t>
      </w:r>
    </w:p>
    <w:p w:rsidR="009500E9" w:rsidRPr="009500E9" w:rsidRDefault="009500E9" w:rsidP="009500E9">
      <w:pPr>
        <w:pStyle w:val="Odlomakpopisa"/>
        <w:rPr>
          <w:sz w:val="28"/>
          <w:szCs w:val="28"/>
          <w:u w:val="single"/>
        </w:rPr>
      </w:pPr>
    </w:p>
    <w:p w:rsidR="009500E9" w:rsidRPr="006A372E" w:rsidRDefault="009500E9" w:rsidP="00BB2B02">
      <w:pPr>
        <w:pStyle w:val="Odlomakpopisa"/>
        <w:numPr>
          <w:ilvl w:val="0"/>
          <w:numId w:val="18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323 Rashodi za usluge </w:t>
      </w:r>
      <w:r>
        <w:rPr>
          <w:sz w:val="28"/>
          <w:szCs w:val="28"/>
        </w:rPr>
        <w:t>– iznos od =</w:t>
      </w:r>
      <w:r w:rsidR="00D46200">
        <w:rPr>
          <w:sz w:val="28"/>
          <w:szCs w:val="28"/>
        </w:rPr>
        <w:t>28.964,91</w:t>
      </w:r>
      <w:r>
        <w:rPr>
          <w:sz w:val="28"/>
          <w:szCs w:val="28"/>
        </w:rPr>
        <w:t xml:space="preserve"> eura odnosi se na usluge telefona i pošte, usluge </w:t>
      </w:r>
      <w:proofErr w:type="spellStart"/>
      <w:r>
        <w:rPr>
          <w:sz w:val="28"/>
          <w:szCs w:val="28"/>
        </w:rPr>
        <w:t>invest</w:t>
      </w:r>
      <w:proofErr w:type="spellEnd"/>
      <w:r>
        <w:rPr>
          <w:sz w:val="28"/>
          <w:szCs w:val="28"/>
        </w:rPr>
        <w:t xml:space="preserve">. održavanja, </w:t>
      </w:r>
      <w:r w:rsidR="006A372E">
        <w:rPr>
          <w:sz w:val="28"/>
          <w:szCs w:val="28"/>
        </w:rPr>
        <w:t>komunalne usluge, zdravstvene usluge, intelektualne usluge i dr..</w:t>
      </w:r>
    </w:p>
    <w:p w:rsidR="006A372E" w:rsidRPr="006A372E" w:rsidRDefault="006A372E" w:rsidP="006A372E">
      <w:pPr>
        <w:pStyle w:val="Odlomakpopisa"/>
        <w:rPr>
          <w:sz w:val="28"/>
          <w:szCs w:val="28"/>
          <w:u w:val="single"/>
        </w:rPr>
      </w:pPr>
    </w:p>
    <w:p w:rsidR="006A372E" w:rsidRPr="00363C14" w:rsidRDefault="006A372E" w:rsidP="00BB2B02">
      <w:pPr>
        <w:pStyle w:val="Odlomakpopisa"/>
        <w:numPr>
          <w:ilvl w:val="0"/>
          <w:numId w:val="18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329 Ostali nespomenuti troškovi poslovanja</w:t>
      </w:r>
      <w:r>
        <w:rPr>
          <w:sz w:val="28"/>
          <w:szCs w:val="28"/>
        </w:rPr>
        <w:t xml:space="preserve"> – iznos od  =8.</w:t>
      </w:r>
      <w:r w:rsidR="00363C14">
        <w:rPr>
          <w:sz w:val="28"/>
          <w:szCs w:val="28"/>
        </w:rPr>
        <w:t>847,47</w:t>
      </w:r>
      <w:r>
        <w:rPr>
          <w:sz w:val="28"/>
          <w:szCs w:val="28"/>
        </w:rPr>
        <w:t xml:space="preserve"> eura je iznos koji se odnosi na premije osiguranja, reprezentaciju, članarine, pristojbe i naknade i ostali rashodi poslovanja ( vijenci, svijeće i dr. ).</w:t>
      </w:r>
    </w:p>
    <w:p w:rsidR="00363C14" w:rsidRPr="00363C14" w:rsidRDefault="00363C14" w:rsidP="00363C14">
      <w:pPr>
        <w:pStyle w:val="Odlomakpopisa"/>
        <w:rPr>
          <w:sz w:val="28"/>
          <w:szCs w:val="28"/>
          <w:u w:val="single"/>
        </w:rPr>
      </w:pPr>
    </w:p>
    <w:p w:rsidR="00363C14" w:rsidRPr="00363C14" w:rsidRDefault="00363C14" w:rsidP="00BB2B02">
      <w:pPr>
        <w:pStyle w:val="Odlomakpopisa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381 Tekuće donacije </w:t>
      </w:r>
      <w:r w:rsidRPr="00363C14">
        <w:rPr>
          <w:sz w:val="28"/>
          <w:szCs w:val="28"/>
        </w:rPr>
        <w:t>– iznos od =297,04 eura odnosi se na tekuće higijenske potrepštine</w:t>
      </w:r>
    </w:p>
    <w:p w:rsidR="006A372E" w:rsidRPr="006A372E" w:rsidRDefault="006A372E" w:rsidP="006A372E">
      <w:pPr>
        <w:pStyle w:val="Odlomakpopisa"/>
        <w:rPr>
          <w:sz w:val="28"/>
          <w:szCs w:val="28"/>
          <w:u w:val="single"/>
        </w:rPr>
      </w:pPr>
    </w:p>
    <w:p w:rsidR="006A372E" w:rsidRPr="006A372E" w:rsidRDefault="006A372E" w:rsidP="00BB2B02">
      <w:pPr>
        <w:pStyle w:val="Odlomakpopisa"/>
        <w:numPr>
          <w:ilvl w:val="0"/>
          <w:numId w:val="18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422  Postrojenja i oprema</w:t>
      </w:r>
      <w:r>
        <w:rPr>
          <w:sz w:val="28"/>
          <w:szCs w:val="28"/>
        </w:rPr>
        <w:t xml:space="preserve"> – iznos od =1.</w:t>
      </w:r>
      <w:r w:rsidR="00363C14">
        <w:rPr>
          <w:sz w:val="28"/>
          <w:szCs w:val="28"/>
        </w:rPr>
        <w:t>271,50</w:t>
      </w:r>
      <w:r>
        <w:rPr>
          <w:sz w:val="28"/>
          <w:szCs w:val="28"/>
        </w:rPr>
        <w:t xml:space="preserve"> eura odnosi se na nabavu uredske opreme i namještaja, uređaja, strojeva i opreme za ostale namjene.</w:t>
      </w:r>
    </w:p>
    <w:p w:rsidR="006A372E" w:rsidRPr="006A372E" w:rsidRDefault="006A372E" w:rsidP="006A372E">
      <w:pPr>
        <w:pStyle w:val="Odlomakpopisa"/>
        <w:rPr>
          <w:sz w:val="28"/>
          <w:szCs w:val="28"/>
          <w:u w:val="single"/>
        </w:rPr>
      </w:pPr>
    </w:p>
    <w:p w:rsidR="006A372E" w:rsidRPr="00826E79" w:rsidRDefault="006A372E" w:rsidP="00BB2B02">
      <w:pPr>
        <w:pStyle w:val="Odlomakpopisa"/>
        <w:numPr>
          <w:ilvl w:val="0"/>
          <w:numId w:val="18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424 Knjige</w:t>
      </w:r>
      <w:r>
        <w:rPr>
          <w:sz w:val="28"/>
          <w:szCs w:val="28"/>
        </w:rPr>
        <w:t xml:space="preserve"> – iznos od =</w:t>
      </w:r>
      <w:r w:rsidR="00363C14">
        <w:rPr>
          <w:sz w:val="28"/>
          <w:szCs w:val="28"/>
        </w:rPr>
        <w:t>7</w:t>
      </w:r>
      <w:r w:rsidR="00826E79">
        <w:rPr>
          <w:sz w:val="28"/>
          <w:szCs w:val="28"/>
        </w:rPr>
        <w:t>.</w:t>
      </w:r>
      <w:r w:rsidR="00363C14">
        <w:rPr>
          <w:sz w:val="28"/>
          <w:szCs w:val="28"/>
        </w:rPr>
        <w:t>774,11</w:t>
      </w:r>
      <w:r w:rsidR="00826E79">
        <w:rPr>
          <w:sz w:val="28"/>
          <w:szCs w:val="28"/>
        </w:rPr>
        <w:t xml:space="preserve"> eura odnosi se na nabavu udžbenika i knjiga za knjižnicu.</w:t>
      </w:r>
    </w:p>
    <w:p w:rsidR="00826E79" w:rsidRPr="00826E79" w:rsidRDefault="00826E79" w:rsidP="00826E79">
      <w:pPr>
        <w:pStyle w:val="Odlomakpopisa"/>
        <w:rPr>
          <w:sz w:val="28"/>
          <w:szCs w:val="28"/>
          <w:u w:val="single"/>
        </w:rPr>
      </w:pPr>
    </w:p>
    <w:p w:rsidR="00046125" w:rsidRDefault="00046125" w:rsidP="006A5E32">
      <w:pPr>
        <w:ind w:firstLine="236"/>
        <w:rPr>
          <w:rFonts w:asciiTheme="minorHAnsi" w:hAnsiTheme="minorHAnsi" w:cstheme="minorHAnsi"/>
          <w:b/>
        </w:rPr>
      </w:pPr>
    </w:p>
    <w:p w:rsidR="006A5E32" w:rsidRPr="00201AEA" w:rsidRDefault="006A5E32" w:rsidP="006A5E32">
      <w:pPr>
        <w:ind w:firstLine="236"/>
        <w:rPr>
          <w:rFonts w:asciiTheme="minorHAnsi" w:hAnsiTheme="minorHAnsi" w:cstheme="minorHAnsi"/>
          <w:b/>
        </w:rPr>
      </w:pPr>
      <w:r w:rsidRPr="00201AEA">
        <w:rPr>
          <w:rFonts w:asciiTheme="minorHAnsi" w:hAnsiTheme="minorHAnsi" w:cstheme="minorHAnsi"/>
          <w:b/>
        </w:rPr>
        <w:t>PRIKAZ OSTVARENOG MANJKA ODNOSNO VIŠKA</w:t>
      </w:r>
    </w:p>
    <w:p w:rsidR="006A5E32" w:rsidRPr="00201AEA" w:rsidRDefault="006A5E32" w:rsidP="006A5E32">
      <w:pPr>
        <w:ind w:firstLine="236"/>
        <w:rPr>
          <w:sz w:val="20"/>
          <w:szCs w:val="20"/>
        </w:rPr>
      </w:pPr>
    </w:p>
    <w:tbl>
      <w:tblPr>
        <w:tblStyle w:val="Reetkatablice"/>
        <w:tblW w:w="10054" w:type="dxa"/>
        <w:tblLayout w:type="fixed"/>
        <w:tblLook w:val="04A0" w:firstRow="1" w:lastRow="0" w:firstColumn="1" w:lastColumn="0" w:noHBand="0" w:noVBand="1"/>
      </w:tblPr>
      <w:tblGrid>
        <w:gridCol w:w="8224"/>
        <w:gridCol w:w="1830"/>
      </w:tblGrid>
      <w:tr w:rsidR="006A5E32" w:rsidTr="0004257E">
        <w:trPr>
          <w:trHeight w:val="490"/>
        </w:trPr>
        <w:tc>
          <w:tcPr>
            <w:tcW w:w="10054" w:type="dxa"/>
            <w:gridSpan w:val="2"/>
          </w:tcPr>
          <w:p w:rsidR="006A5E32" w:rsidRDefault="006A5E32" w:rsidP="0004257E">
            <w:pPr>
              <w:jc w:val="center"/>
            </w:pPr>
            <w:r w:rsidRPr="00201A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MANJAK PRIHODA NAD RASHODIMA (ZA PODMIRENJE U SLIJEDEĆEM RAZDOBLJU) PREMA IZVORIMA FINANCIRANJA</w:t>
            </w:r>
          </w:p>
        </w:tc>
      </w:tr>
      <w:tr w:rsidR="006A5E32" w:rsidTr="004B426D">
        <w:trPr>
          <w:trHeight w:val="298"/>
        </w:trPr>
        <w:tc>
          <w:tcPr>
            <w:tcW w:w="8224" w:type="dxa"/>
          </w:tcPr>
          <w:p w:rsidR="006A5E32" w:rsidRPr="00201AEA" w:rsidRDefault="006A5E32" w:rsidP="000425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1AEA">
              <w:rPr>
                <w:rFonts w:asciiTheme="minorHAnsi" w:hAnsiTheme="minorHAnsi" w:cstheme="minorHAnsi"/>
                <w:sz w:val="20"/>
                <w:szCs w:val="20"/>
              </w:rPr>
              <w:t>IZVOR FINANCIRANJA</w:t>
            </w:r>
          </w:p>
        </w:tc>
        <w:tc>
          <w:tcPr>
            <w:tcW w:w="1830" w:type="dxa"/>
          </w:tcPr>
          <w:p w:rsidR="006A5E32" w:rsidRPr="00201AEA" w:rsidRDefault="006A5E32" w:rsidP="000425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1AEA">
              <w:rPr>
                <w:rFonts w:asciiTheme="minorHAnsi" w:hAnsiTheme="minorHAnsi" w:cstheme="minorHAnsi"/>
                <w:sz w:val="20"/>
                <w:szCs w:val="20"/>
              </w:rPr>
              <w:t>IZNOS</w:t>
            </w:r>
          </w:p>
        </w:tc>
      </w:tr>
      <w:tr w:rsidR="006A5E32" w:rsidTr="004B426D">
        <w:trPr>
          <w:trHeight w:val="298"/>
        </w:trPr>
        <w:tc>
          <w:tcPr>
            <w:tcW w:w="8224" w:type="dxa"/>
          </w:tcPr>
          <w:p w:rsidR="006A5E32" w:rsidRPr="00201AEA" w:rsidRDefault="006A5E32" w:rsidP="000425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1AEA">
              <w:rPr>
                <w:rFonts w:asciiTheme="minorHAnsi" w:hAnsiTheme="minorHAnsi" w:cstheme="minorHAnsi"/>
                <w:sz w:val="20"/>
                <w:szCs w:val="20"/>
              </w:rPr>
              <w:t>111 OSJEČKO-BARANJSKA ŽUPANIJA</w:t>
            </w:r>
          </w:p>
        </w:tc>
        <w:tc>
          <w:tcPr>
            <w:tcW w:w="1830" w:type="dxa"/>
            <w:vAlign w:val="bottom"/>
          </w:tcPr>
          <w:p w:rsidR="006A5E32" w:rsidRPr="002656F9" w:rsidRDefault="006A5E32" w:rsidP="0004257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656F9">
              <w:rPr>
                <w:rFonts w:asciiTheme="minorHAnsi" w:hAnsiTheme="minorHAnsi" w:cstheme="minorHAnsi"/>
                <w:sz w:val="20"/>
                <w:szCs w:val="20"/>
              </w:rPr>
              <w:t>-1.087,00</w:t>
            </w:r>
          </w:p>
        </w:tc>
      </w:tr>
      <w:tr w:rsidR="006A5E32" w:rsidTr="004B426D">
        <w:trPr>
          <w:trHeight w:val="298"/>
        </w:trPr>
        <w:tc>
          <w:tcPr>
            <w:tcW w:w="8224" w:type="dxa"/>
          </w:tcPr>
          <w:p w:rsidR="006A5E32" w:rsidRPr="00201AEA" w:rsidRDefault="006A5E32" w:rsidP="000425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1AEA">
              <w:rPr>
                <w:rFonts w:asciiTheme="minorHAnsi" w:hAnsiTheme="minorHAnsi" w:cstheme="minorHAnsi"/>
                <w:sz w:val="20"/>
                <w:szCs w:val="20"/>
              </w:rPr>
              <w:t>461 OSJEČKO-BARANJSKA ŽUPANIJA</w:t>
            </w:r>
          </w:p>
        </w:tc>
        <w:tc>
          <w:tcPr>
            <w:tcW w:w="1830" w:type="dxa"/>
            <w:vAlign w:val="bottom"/>
          </w:tcPr>
          <w:p w:rsidR="006A5E32" w:rsidRPr="002656F9" w:rsidRDefault="006A5E32" w:rsidP="0004257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656F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426B6">
              <w:rPr>
                <w:rFonts w:asciiTheme="minorHAnsi" w:hAnsiTheme="minorHAnsi" w:cstheme="minorHAnsi"/>
                <w:sz w:val="20"/>
                <w:szCs w:val="20"/>
              </w:rPr>
              <w:t>267,27</w:t>
            </w:r>
          </w:p>
        </w:tc>
      </w:tr>
      <w:tr w:rsidR="006A5E32" w:rsidTr="004B426D">
        <w:trPr>
          <w:trHeight w:val="298"/>
        </w:trPr>
        <w:tc>
          <w:tcPr>
            <w:tcW w:w="8224" w:type="dxa"/>
          </w:tcPr>
          <w:p w:rsidR="006A5E32" w:rsidRPr="00201AEA" w:rsidRDefault="006A5E32" w:rsidP="000425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1AEA">
              <w:rPr>
                <w:rFonts w:asciiTheme="minorHAnsi" w:hAnsiTheme="minorHAnsi" w:cstheme="minorHAnsi"/>
                <w:sz w:val="20"/>
                <w:szCs w:val="20"/>
              </w:rPr>
              <w:t>3210 VLASTITI PRIHODI</w:t>
            </w:r>
          </w:p>
        </w:tc>
        <w:tc>
          <w:tcPr>
            <w:tcW w:w="1830" w:type="dxa"/>
            <w:vAlign w:val="bottom"/>
          </w:tcPr>
          <w:p w:rsidR="006A5E32" w:rsidRPr="002656F9" w:rsidRDefault="00D76A49" w:rsidP="0004257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494,88</w:t>
            </w:r>
          </w:p>
        </w:tc>
      </w:tr>
      <w:tr w:rsidR="006A5E32" w:rsidTr="004B426D">
        <w:trPr>
          <w:trHeight w:val="298"/>
        </w:trPr>
        <w:tc>
          <w:tcPr>
            <w:tcW w:w="8224" w:type="dxa"/>
          </w:tcPr>
          <w:p w:rsidR="006A5E32" w:rsidRPr="00201AEA" w:rsidRDefault="006A5E32" w:rsidP="000425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1AEA">
              <w:rPr>
                <w:rFonts w:asciiTheme="minorHAnsi" w:hAnsiTheme="minorHAnsi" w:cstheme="minorHAnsi"/>
                <w:sz w:val="20"/>
                <w:szCs w:val="20"/>
              </w:rPr>
              <w:t xml:space="preserve">5212 ŠKOLSKA SHEMA   </w:t>
            </w:r>
          </w:p>
        </w:tc>
        <w:tc>
          <w:tcPr>
            <w:tcW w:w="1830" w:type="dxa"/>
            <w:vAlign w:val="bottom"/>
          </w:tcPr>
          <w:p w:rsidR="006A5E32" w:rsidRPr="002656F9" w:rsidRDefault="006A5E32" w:rsidP="0004257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656F9">
              <w:rPr>
                <w:rFonts w:asciiTheme="minorHAnsi" w:hAnsiTheme="minorHAnsi" w:cstheme="minorHAnsi"/>
                <w:sz w:val="20"/>
                <w:szCs w:val="20"/>
              </w:rPr>
              <w:t>239,40</w:t>
            </w:r>
          </w:p>
        </w:tc>
      </w:tr>
      <w:tr w:rsidR="006A5E32" w:rsidTr="004B426D">
        <w:trPr>
          <w:trHeight w:val="298"/>
        </w:trPr>
        <w:tc>
          <w:tcPr>
            <w:tcW w:w="8224" w:type="dxa"/>
          </w:tcPr>
          <w:p w:rsidR="006A5E32" w:rsidRPr="00201AEA" w:rsidRDefault="006A5E32" w:rsidP="000425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1AEA">
              <w:rPr>
                <w:rFonts w:asciiTheme="minorHAnsi" w:hAnsiTheme="minorHAnsi" w:cstheme="minorHAnsi"/>
                <w:sz w:val="20"/>
                <w:szCs w:val="20"/>
              </w:rPr>
              <w:t>526 UČIMO ZAJEDNO</w:t>
            </w:r>
          </w:p>
        </w:tc>
        <w:tc>
          <w:tcPr>
            <w:tcW w:w="1830" w:type="dxa"/>
            <w:vAlign w:val="bottom"/>
          </w:tcPr>
          <w:p w:rsidR="006A5E32" w:rsidRPr="002656F9" w:rsidRDefault="006A5E32" w:rsidP="0004257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656F9">
              <w:rPr>
                <w:rFonts w:asciiTheme="minorHAnsi" w:hAnsiTheme="minorHAnsi" w:cstheme="minorHAnsi"/>
                <w:sz w:val="20"/>
                <w:szCs w:val="20"/>
              </w:rPr>
              <w:t>-1.477,64</w:t>
            </w:r>
          </w:p>
        </w:tc>
      </w:tr>
      <w:tr w:rsidR="006A5E32" w:rsidTr="004B426D">
        <w:trPr>
          <w:trHeight w:val="298"/>
        </w:trPr>
        <w:tc>
          <w:tcPr>
            <w:tcW w:w="8224" w:type="dxa"/>
          </w:tcPr>
          <w:p w:rsidR="006A5E32" w:rsidRPr="00201AEA" w:rsidRDefault="006A5E32" w:rsidP="000425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1AEA">
              <w:rPr>
                <w:rFonts w:asciiTheme="minorHAnsi" w:hAnsiTheme="minorHAnsi" w:cstheme="minorHAnsi"/>
                <w:sz w:val="20"/>
                <w:szCs w:val="20"/>
              </w:rPr>
              <w:t xml:space="preserve">5410 POMOĆI   </w:t>
            </w:r>
          </w:p>
        </w:tc>
        <w:tc>
          <w:tcPr>
            <w:tcW w:w="1830" w:type="dxa"/>
            <w:vAlign w:val="bottom"/>
          </w:tcPr>
          <w:p w:rsidR="006A5E32" w:rsidRPr="002656F9" w:rsidRDefault="006A5E32" w:rsidP="0004257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656F9">
              <w:rPr>
                <w:rFonts w:asciiTheme="minorHAnsi" w:hAnsiTheme="minorHAnsi" w:cstheme="minorHAnsi"/>
                <w:sz w:val="20"/>
                <w:szCs w:val="20"/>
              </w:rPr>
              <w:t>-1.060,93</w:t>
            </w:r>
          </w:p>
        </w:tc>
      </w:tr>
      <w:tr w:rsidR="006A5E32" w:rsidRPr="007B767A" w:rsidTr="004B426D">
        <w:trPr>
          <w:trHeight w:val="298"/>
        </w:trPr>
        <w:tc>
          <w:tcPr>
            <w:tcW w:w="8224" w:type="dxa"/>
          </w:tcPr>
          <w:p w:rsidR="006A5E32" w:rsidRPr="00201AEA" w:rsidRDefault="006A5E32" w:rsidP="000425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6210 UGOVORI DONACIJE </w:t>
            </w:r>
          </w:p>
        </w:tc>
        <w:tc>
          <w:tcPr>
            <w:tcW w:w="1830" w:type="dxa"/>
            <w:vAlign w:val="bottom"/>
          </w:tcPr>
          <w:p w:rsidR="006A5E32" w:rsidRPr="002656F9" w:rsidRDefault="00D76A49" w:rsidP="0004257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71,96</w:t>
            </w:r>
          </w:p>
        </w:tc>
      </w:tr>
      <w:tr w:rsidR="006A5E32" w:rsidTr="004B426D">
        <w:trPr>
          <w:trHeight w:val="298"/>
        </w:trPr>
        <w:tc>
          <w:tcPr>
            <w:tcW w:w="8224" w:type="dxa"/>
          </w:tcPr>
          <w:p w:rsidR="006A5E32" w:rsidRPr="00201AEA" w:rsidRDefault="006A5E32" w:rsidP="000425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1AEA">
              <w:rPr>
                <w:rFonts w:asciiTheme="minorHAnsi" w:hAnsiTheme="minorHAnsi" w:cstheme="minorHAnsi"/>
                <w:sz w:val="20"/>
                <w:szCs w:val="20"/>
              </w:rPr>
              <w:t>VIŠAK PRIHODA POSLOVANJA PRENESENI</w:t>
            </w:r>
          </w:p>
        </w:tc>
        <w:tc>
          <w:tcPr>
            <w:tcW w:w="1830" w:type="dxa"/>
            <w:vAlign w:val="bottom"/>
          </w:tcPr>
          <w:p w:rsidR="006A5E32" w:rsidRPr="002656F9" w:rsidRDefault="004B426D" w:rsidP="0004257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8.24</w:t>
            </w:r>
            <w:r w:rsidR="00D04DF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AA0F7B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</w:tr>
      <w:tr w:rsidR="006A5E32" w:rsidTr="004B426D">
        <w:trPr>
          <w:trHeight w:val="298"/>
        </w:trPr>
        <w:tc>
          <w:tcPr>
            <w:tcW w:w="8224" w:type="dxa"/>
          </w:tcPr>
          <w:p w:rsidR="006A5E32" w:rsidRPr="00201AEA" w:rsidRDefault="006A5E32" w:rsidP="000425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1AEA">
              <w:rPr>
                <w:rFonts w:asciiTheme="minorHAnsi" w:hAnsiTheme="minorHAnsi" w:cstheme="minorHAnsi"/>
                <w:sz w:val="20"/>
                <w:szCs w:val="20"/>
              </w:rPr>
              <w:t>MANJAK PRIHODA OD NEFINANCIJSKE IMOVINE PRENESENI</w:t>
            </w:r>
          </w:p>
        </w:tc>
        <w:tc>
          <w:tcPr>
            <w:tcW w:w="1830" w:type="dxa"/>
            <w:vAlign w:val="bottom"/>
          </w:tcPr>
          <w:p w:rsidR="006A5E32" w:rsidRPr="00201AEA" w:rsidRDefault="006A5E32" w:rsidP="0004257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4B426D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  <w:r w:rsidR="00AA0F7B">
              <w:rPr>
                <w:rFonts w:asciiTheme="minorHAnsi" w:hAnsiTheme="minorHAnsi" w:cstheme="minorHAnsi"/>
                <w:sz w:val="20"/>
                <w:szCs w:val="20"/>
              </w:rPr>
              <w:t>626,94</w:t>
            </w:r>
          </w:p>
        </w:tc>
      </w:tr>
      <w:tr w:rsidR="006A5E32" w:rsidTr="004B426D">
        <w:trPr>
          <w:trHeight w:val="279"/>
        </w:trPr>
        <w:tc>
          <w:tcPr>
            <w:tcW w:w="8224" w:type="dxa"/>
          </w:tcPr>
          <w:p w:rsidR="006A5E32" w:rsidRPr="00201AEA" w:rsidRDefault="006A5E32" w:rsidP="0004257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1AEA">
              <w:rPr>
                <w:rFonts w:asciiTheme="minorHAnsi" w:hAnsiTheme="minorHAnsi" w:cstheme="minorHAnsi"/>
                <w:b/>
                <w:sz w:val="20"/>
                <w:szCs w:val="20"/>
              </w:rPr>
              <w:t>UKUPNO</w:t>
            </w:r>
          </w:p>
        </w:tc>
        <w:tc>
          <w:tcPr>
            <w:tcW w:w="1830" w:type="dxa"/>
            <w:vAlign w:val="bottom"/>
          </w:tcPr>
          <w:p w:rsidR="006A5E32" w:rsidRPr="00201AEA" w:rsidRDefault="00D04DF8" w:rsidP="0004257E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1.468,54</w:t>
            </w:r>
          </w:p>
        </w:tc>
      </w:tr>
    </w:tbl>
    <w:p w:rsidR="006A5E32" w:rsidRDefault="006A5E32" w:rsidP="006A5E32">
      <w:pPr>
        <w:rPr>
          <w:sz w:val="28"/>
          <w:szCs w:val="28"/>
        </w:rPr>
      </w:pPr>
    </w:p>
    <w:p w:rsidR="00966045" w:rsidRDefault="00966045" w:rsidP="006A5E32">
      <w:pPr>
        <w:rPr>
          <w:sz w:val="28"/>
          <w:szCs w:val="28"/>
        </w:rPr>
      </w:pPr>
    </w:p>
    <w:p w:rsidR="00966045" w:rsidRDefault="00966045" w:rsidP="006A5E32">
      <w:pPr>
        <w:rPr>
          <w:sz w:val="28"/>
          <w:szCs w:val="28"/>
        </w:rPr>
      </w:pPr>
    </w:p>
    <w:p w:rsidR="00966045" w:rsidRDefault="00966045" w:rsidP="006A5E32">
      <w:pPr>
        <w:rPr>
          <w:sz w:val="28"/>
          <w:szCs w:val="28"/>
        </w:rPr>
      </w:pPr>
    </w:p>
    <w:p w:rsidR="00966045" w:rsidRDefault="00966045" w:rsidP="006A5E32">
      <w:pPr>
        <w:rPr>
          <w:sz w:val="28"/>
          <w:szCs w:val="28"/>
        </w:rPr>
      </w:pPr>
    </w:p>
    <w:p w:rsidR="00966045" w:rsidRDefault="00966045" w:rsidP="006A5E32">
      <w:pPr>
        <w:rPr>
          <w:sz w:val="28"/>
          <w:szCs w:val="28"/>
        </w:rPr>
      </w:pPr>
    </w:p>
    <w:p w:rsidR="00966045" w:rsidRDefault="00966045" w:rsidP="006A5E32">
      <w:pPr>
        <w:rPr>
          <w:sz w:val="28"/>
          <w:szCs w:val="28"/>
        </w:rPr>
      </w:pPr>
    </w:p>
    <w:p w:rsidR="00966045" w:rsidRDefault="00966045" w:rsidP="006A5E32">
      <w:pPr>
        <w:rPr>
          <w:sz w:val="28"/>
          <w:szCs w:val="28"/>
        </w:rPr>
      </w:pPr>
    </w:p>
    <w:p w:rsidR="00966045" w:rsidRDefault="00966045" w:rsidP="006A5E32">
      <w:pPr>
        <w:rPr>
          <w:sz w:val="28"/>
          <w:szCs w:val="28"/>
        </w:rPr>
      </w:pPr>
    </w:p>
    <w:p w:rsidR="00966045" w:rsidRDefault="00966045" w:rsidP="006A5E32">
      <w:pPr>
        <w:rPr>
          <w:sz w:val="28"/>
          <w:szCs w:val="28"/>
        </w:rPr>
      </w:pPr>
    </w:p>
    <w:p w:rsidR="00966045" w:rsidRDefault="00966045" w:rsidP="006A5E32">
      <w:pPr>
        <w:rPr>
          <w:sz w:val="28"/>
          <w:szCs w:val="28"/>
        </w:rPr>
      </w:pPr>
    </w:p>
    <w:p w:rsidR="00966045" w:rsidRDefault="00966045" w:rsidP="006A5E32">
      <w:pPr>
        <w:rPr>
          <w:sz w:val="28"/>
          <w:szCs w:val="28"/>
        </w:rPr>
      </w:pPr>
    </w:p>
    <w:p w:rsidR="00966045" w:rsidRDefault="00966045" w:rsidP="006A5E32">
      <w:pPr>
        <w:rPr>
          <w:sz w:val="28"/>
          <w:szCs w:val="28"/>
        </w:rPr>
      </w:pPr>
    </w:p>
    <w:p w:rsidR="00966045" w:rsidRDefault="00966045" w:rsidP="006A5E32">
      <w:pPr>
        <w:rPr>
          <w:sz w:val="28"/>
          <w:szCs w:val="28"/>
        </w:rPr>
      </w:pPr>
    </w:p>
    <w:p w:rsidR="00966045" w:rsidRDefault="00966045" w:rsidP="006A5E32">
      <w:pPr>
        <w:rPr>
          <w:sz w:val="28"/>
          <w:szCs w:val="28"/>
        </w:rPr>
      </w:pPr>
    </w:p>
    <w:p w:rsidR="00966045" w:rsidRPr="002A71D4" w:rsidRDefault="00966045" w:rsidP="006A5E32">
      <w:pPr>
        <w:rPr>
          <w:sz w:val="28"/>
          <w:szCs w:val="28"/>
        </w:rPr>
      </w:pPr>
    </w:p>
    <w:p w:rsidR="00966045" w:rsidRDefault="00966045" w:rsidP="00966045">
      <w:pPr>
        <w:pStyle w:val="Odlomakpopisa"/>
        <w:spacing w:after="160" w:line="259" w:lineRule="auto"/>
        <w:jc w:val="both"/>
        <w:rPr>
          <w:b/>
        </w:rPr>
      </w:pPr>
    </w:p>
    <w:p w:rsidR="00966045" w:rsidRPr="00C31CDD" w:rsidRDefault="00C93F64" w:rsidP="00966045">
      <w:pPr>
        <w:pStyle w:val="Odlomakpopisa"/>
        <w:numPr>
          <w:ilvl w:val="0"/>
          <w:numId w:val="23"/>
        </w:numPr>
        <w:spacing w:after="160" w:line="259" w:lineRule="auto"/>
        <w:jc w:val="both"/>
        <w:rPr>
          <w:b/>
        </w:rPr>
      </w:pPr>
      <w:r>
        <w:rPr>
          <w:b/>
        </w:rPr>
        <w:t xml:space="preserve">Bilješke uz </w:t>
      </w:r>
      <w:r w:rsidR="00966045" w:rsidRPr="00C31CDD">
        <w:rPr>
          <w:b/>
        </w:rPr>
        <w:t>Obrazac Bilanca na dan 31.12.202</w:t>
      </w:r>
      <w:r w:rsidR="00966045">
        <w:rPr>
          <w:b/>
        </w:rPr>
        <w:t>4</w:t>
      </w:r>
      <w:r w:rsidR="00966045" w:rsidRPr="00C31CDD">
        <w:rPr>
          <w:b/>
        </w:rPr>
        <w:t xml:space="preserve">. </w:t>
      </w:r>
    </w:p>
    <w:p w:rsidR="00966045" w:rsidRPr="00565FA7" w:rsidRDefault="00966045" w:rsidP="00966045">
      <w:pPr>
        <w:jc w:val="both"/>
        <w:rPr>
          <w:b/>
        </w:rPr>
      </w:pPr>
      <w:r w:rsidRPr="00565FA7">
        <w:rPr>
          <w:b/>
        </w:rPr>
        <w:t>Imovina:</w:t>
      </w:r>
    </w:p>
    <w:p w:rsidR="00A87338" w:rsidRPr="003C2FCE" w:rsidRDefault="00A87338" w:rsidP="00A87338">
      <w:pPr>
        <w:pStyle w:val="Odlomakpopisa"/>
        <w:numPr>
          <w:ilvl w:val="0"/>
          <w:numId w:val="19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0221 obuhvaća uredsku opremu i namještaj</w:t>
      </w:r>
      <w:r>
        <w:rPr>
          <w:sz w:val="28"/>
          <w:szCs w:val="28"/>
        </w:rPr>
        <w:t xml:space="preserve"> – povećanje uredske opreme  jer smo postupili po odluci Ministarstva znanosti i obrazovanja  gdje se radi o </w:t>
      </w:r>
      <w:proofErr w:type="spellStart"/>
      <w:r>
        <w:rPr>
          <w:sz w:val="28"/>
          <w:szCs w:val="28"/>
        </w:rPr>
        <w:t>isknjiženju</w:t>
      </w:r>
      <w:proofErr w:type="spellEnd"/>
      <w:r>
        <w:rPr>
          <w:sz w:val="28"/>
          <w:szCs w:val="28"/>
        </w:rPr>
        <w:t xml:space="preserve"> tuđe imovine  i prijenosu imovine na školu projekta Podrška provedbi Cjelovite </w:t>
      </w:r>
      <w:proofErr w:type="spellStart"/>
      <w:r>
        <w:rPr>
          <w:sz w:val="28"/>
          <w:szCs w:val="28"/>
        </w:rPr>
        <w:t>kurikularne</w:t>
      </w:r>
      <w:proofErr w:type="spellEnd"/>
      <w:r>
        <w:rPr>
          <w:sz w:val="28"/>
          <w:szCs w:val="28"/>
        </w:rPr>
        <w:t xml:space="preserve"> reforme (CKR)  od  =38.198,89 eura.</w:t>
      </w:r>
    </w:p>
    <w:p w:rsidR="00A87338" w:rsidRDefault="00A87338" w:rsidP="00A87338">
      <w:pPr>
        <w:rPr>
          <w:sz w:val="28"/>
          <w:szCs w:val="28"/>
        </w:rPr>
      </w:pPr>
    </w:p>
    <w:p w:rsidR="00A87338" w:rsidRPr="00EA4299" w:rsidRDefault="00A87338" w:rsidP="00A87338">
      <w:pPr>
        <w:pStyle w:val="Odlomakpopisa"/>
        <w:numPr>
          <w:ilvl w:val="0"/>
          <w:numId w:val="19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02922 obuhvaća ispravak vrijednosti postrojenja i opreme</w:t>
      </w:r>
      <w:r>
        <w:rPr>
          <w:sz w:val="28"/>
          <w:szCs w:val="28"/>
        </w:rPr>
        <w:t>– povećanje ispravka dogodilo se zbog nabave dugotrajne opreme</w:t>
      </w:r>
    </w:p>
    <w:p w:rsidR="00A87338" w:rsidRPr="00EA4299" w:rsidRDefault="00A87338" w:rsidP="00A87338">
      <w:pPr>
        <w:pStyle w:val="Odlomakpopisa"/>
        <w:rPr>
          <w:sz w:val="28"/>
          <w:szCs w:val="28"/>
          <w:u w:val="single"/>
        </w:rPr>
      </w:pPr>
    </w:p>
    <w:p w:rsidR="00A87338" w:rsidRPr="00EA4299" w:rsidRDefault="00A87338" w:rsidP="00A87338">
      <w:pPr>
        <w:pStyle w:val="Odlomakpopisa"/>
        <w:numPr>
          <w:ilvl w:val="0"/>
          <w:numId w:val="19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0241 knjige</w:t>
      </w:r>
      <w:r>
        <w:rPr>
          <w:sz w:val="28"/>
          <w:szCs w:val="28"/>
        </w:rPr>
        <w:t xml:space="preserve"> – povećanje vrijednosti knjiga za nabavu udžbenika i knjiga za knjižnicu </w:t>
      </w:r>
    </w:p>
    <w:p w:rsidR="00A87338" w:rsidRPr="00EA4299" w:rsidRDefault="00A87338" w:rsidP="00A87338">
      <w:pPr>
        <w:pStyle w:val="Odlomakpopisa"/>
        <w:rPr>
          <w:sz w:val="28"/>
          <w:szCs w:val="28"/>
          <w:u w:val="single"/>
        </w:rPr>
      </w:pPr>
    </w:p>
    <w:p w:rsidR="00A87338" w:rsidRPr="00382FA3" w:rsidRDefault="00A87338" w:rsidP="00A87338">
      <w:pPr>
        <w:pStyle w:val="Odlomakpopisa"/>
        <w:numPr>
          <w:ilvl w:val="0"/>
          <w:numId w:val="19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02924 ispravak vrijednosti knjiga</w:t>
      </w:r>
      <w:r>
        <w:rPr>
          <w:sz w:val="28"/>
          <w:szCs w:val="28"/>
        </w:rPr>
        <w:t xml:space="preserve"> – povećanje zbog nabave udžbenika i knjiga</w:t>
      </w:r>
    </w:p>
    <w:p w:rsidR="00A87338" w:rsidRPr="00382FA3" w:rsidRDefault="00A87338" w:rsidP="00A87338">
      <w:pPr>
        <w:pStyle w:val="Odlomakpopisa"/>
        <w:rPr>
          <w:sz w:val="28"/>
          <w:szCs w:val="28"/>
          <w:u w:val="single"/>
        </w:rPr>
      </w:pPr>
    </w:p>
    <w:p w:rsidR="00A87338" w:rsidRPr="00EA4299" w:rsidRDefault="00A87338" w:rsidP="00A87338">
      <w:pPr>
        <w:pStyle w:val="Odlomakpopisa"/>
        <w:numPr>
          <w:ilvl w:val="0"/>
          <w:numId w:val="19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122 Potraživanja za jamčevine</w:t>
      </w:r>
      <w:r>
        <w:rPr>
          <w:sz w:val="28"/>
          <w:szCs w:val="28"/>
        </w:rPr>
        <w:t xml:space="preserve"> – iznos od =66,54 eura odnosi se na uplatu za gorivo Petrol</w:t>
      </w:r>
    </w:p>
    <w:p w:rsidR="00A87338" w:rsidRPr="00EA4299" w:rsidRDefault="00A87338" w:rsidP="00A87338">
      <w:pPr>
        <w:pStyle w:val="Odlomakpopisa"/>
        <w:rPr>
          <w:sz w:val="28"/>
          <w:szCs w:val="28"/>
          <w:u w:val="single"/>
        </w:rPr>
      </w:pPr>
    </w:p>
    <w:p w:rsidR="00A87338" w:rsidRPr="00382FA3" w:rsidRDefault="00A87338" w:rsidP="00A87338">
      <w:pPr>
        <w:pStyle w:val="Odlomakpopisa"/>
        <w:numPr>
          <w:ilvl w:val="0"/>
          <w:numId w:val="19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129 Ostala potraživanja</w:t>
      </w:r>
      <w:r>
        <w:rPr>
          <w:sz w:val="28"/>
          <w:szCs w:val="28"/>
        </w:rPr>
        <w:t xml:space="preserve"> – iznos od  =454,47 eura odnosi se na potraživanja od HZZO za refundacije naknada plaća za bolovanje zaposlenika preko 42 dana.</w:t>
      </w:r>
    </w:p>
    <w:p w:rsidR="00A87338" w:rsidRPr="00382FA3" w:rsidRDefault="00A87338" w:rsidP="00A87338">
      <w:pPr>
        <w:pStyle w:val="Odlomakpopisa"/>
        <w:rPr>
          <w:sz w:val="28"/>
          <w:szCs w:val="28"/>
          <w:u w:val="single"/>
        </w:rPr>
      </w:pPr>
    </w:p>
    <w:p w:rsidR="00A87338" w:rsidRPr="00EA4299" w:rsidRDefault="00A87338" w:rsidP="00A87338">
      <w:pPr>
        <w:pStyle w:val="Odlomakpopisa"/>
        <w:numPr>
          <w:ilvl w:val="0"/>
          <w:numId w:val="19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166 Potraživanja za prihode od prodaje proizvoda i robe</w:t>
      </w:r>
      <w:r>
        <w:rPr>
          <w:sz w:val="28"/>
          <w:szCs w:val="28"/>
        </w:rPr>
        <w:t xml:space="preserve"> – iznos od =87,00 odnosi se na najam dvorane </w:t>
      </w:r>
    </w:p>
    <w:p w:rsidR="00A87338" w:rsidRPr="00EA4299" w:rsidRDefault="00A87338" w:rsidP="00A87338">
      <w:pPr>
        <w:pStyle w:val="Odlomakpopisa"/>
        <w:rPr>
          <w:sz w:val="28"/>
          <w:szCs w:val="28"/>
          <w:u w:val="single"/>
        </w:rPr>
      </w:pPr>
    </w:p>
    <w:p w:rsidR="00A87338" w:rsidRPr="00EA4299" w:rsidRDefault="00A87338" w:rsidP="00A87338">
      <w:pPr>
        <w:pStyle w:val="Odlomakpopisa"/>
        <w:numPr>
          <w:ilvl w:val="0"/>
          <w:numId w:val="19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167 Prihodi proračunskih korisnika za sredstva uplaćena u nadležni proračun </w:t>
      </w:r>
      <w:r>
        <w:rPr>
          <w:sz w:val="28"/>
          <w:szCs w:val="28"/>
        </w:rPr>
        <w:t xml:space="preserve"> - iznos od  =8.637,95 eura nalazi se na </w:t>
      </w:r>
      <w:proofErr w:type="spellStart"/>
      <w:r>
        <w:rPr>
          <w:sz w:val="28"/>
          <w:szCs w:val="28"/>
        </w:rPr>
        <w:t>Podračunu</w:t>
      </w:r>
      <w:proofErr w:type="spellEnd"/>
      <w:r>
        <w:rPr>
          <w:sz w:val="28"/>
          <w:szCs w:val="28"/>
        </w:rPr>
        <w:t xml:space="preserve"> OBŽ  riznica.</w:t>
      </w:r>
    </w:p>
    <w:p w:rsidR="00A87338" w:rsidRPr="00EA4299" w:rsidRDefault="00A87338" w:rsidP="00A87338">
      <w:pPr>
        <w:pStyle w:val="Odlomakpopisa"/>
        <w:rPr>
          <w:sz w:val="28"/>
          <w:szCs w:val="28"/>
        </w:rPr>
      </w:pPr>
    </w:p>
    <w:p w:rsidR="00A87338" w:rsidRPr="00235BD1" w:rsidRDefault="00A87338" w:rsidP="00A87338">
      <w:pPr>
        <w:pStyle w:val="Odlomakpopisa"/>
        <w:numPr>
          <w:ilvl w:val="0"/>
          <w:numId w:val="19"/>
        </w:numPr>
        <w:rPr>
          <w:sz w:val="28"/>
          <w:szCs w:val="28"/>
          <w:u w:val="single"/>
        </w:rPr>
      </w:pPr>
      <w:r w:rsidRPr="00EA4299">
        <w:rPr>
          <w:sz w:val="28"/>
          <w:szCs w:val="28"/>
          <w:u w:val="single"/>
        </w:rPr>
        <w:t xml:space="preserve">193 Kontinuirani rashodi budućih razdoblja </w:t>
      </w:r>
      <w:r>
        <w:rPr>
          <w:sz w:val="28"/>
          <w:szCs w:val="28"/>
        </w:rPr>
        <w:t>– iznos od =55.185,60 eura odnosi se na rashode za zaposlene odnosno za plaće iz prosinca 2024. godine.</w:t>
      </w:r>
    </w:p>
    <w:p w:rsidR="00A87338" w:rsidRPr="00235BD1" w:rsidRDefault="00A87338" w:rsidP="00A87338">
      <w:pPr>
        <w:pStyle w:val="Odlomakpopisa"/>
        <w:rPr>
          <w:sz w:val="28"/>
          <w:szCs w:val="28"/>
          <w:u w:val="single"/>
        </w:rPr>
      </w:pPr>
    </w:p>
    <w:p w:rsidR="00A87338" w:rsidRPr="00DF4007" w:rsidRDefault="00A87338" w:rsidP="00A87338">
      <w:pPr>
        <w:pStyle w:val="Odlomakpopisa"/>
        <w:numPr>
          <w:ilvl w:val="0"/>
          <w:numId w:val="19"/>
        </w:numPr>
        <w:rPr>
          <w:sz w:val="28"/>
          <w:szCs w:val="28"/>
          <w:u w:val="single"/>
        </w:rPr>
      </w:pPr>
      <w:r w:rsidRPr="00DF4007">
        <w:rPr>
          <w:sz w:val="28"/>
          <w:szCs w:val="28"/>
          <w:u w:val="single"/>
        </w:rPr>
        <w:t>23 Obveze za rashode poslovanja</w:t>
      </w:r>
      <w:r w:rsidRPr="00DF4007">
        <w:rPr>
          <w:sz w:val="28"/>
          <w:szCs w:val="28"/>
        </w:rPr>
        <w:t xml:space="preserve"> -  iznos od  =65.813,10 eura  a sastoji se od obveza za zaposlene =56.288,40 eura, obveza za materijalne rashode =9.298,91 eura i ostalih tekućih obveza =225,79 eura.</w:t>
      </w:r>
    </w:p>
    <w:p w:rsidR="00A87338" w:rsidRPr="000806A0" w:rsidRDefault="00A87338" w:rsidP="00A87338">
      <w:pPr>
        <w:pStyle w:val="Odlomakpopisa"/>
        <w:rPr>
          <w:sz w:val="28"/>
          <w:szCs w:val="28"/>
          <w:u w:val="single"/>
        </w:rPr>
      </w:pPr>
    </w:p>
    <w:p w:rsidR="00966045" w:rsidRPr="00C93F64" w:rsidRDefault="00966045" w:rsidP="00966045">
      <w:pPr>
        <w:jc w:val="both"/>
        <w:rPr>
          <w:b/>
          <w:sz w:val="28"/>
          <w:szCs w:val="28"/>
        </w:rPr>
      </w:pPr>
      <w:r w:rsidRPr="00C93F64">
        <w:rPr>
          <w:b/>
          <w:sz w:val="28"/>
          <w:szCs w:val="28"/>
        </w:rPr>
        <w:t>Dodatna bilješka uz obrazac Bilanca</w:t>
      </w:r>
    </w:p>
    <w:p w:rsidR="00966045" w:rsidRPr="00C93F64" w:rsidRDefault="00966045" w:rsidP="00966045">
      <w:pPr>
        <w:ind w:firstLine="708"/>
        <w:jc w:val="both"/>
        <w:rPr>
          <w:sz w:val="28"/>
          <w:szCs w:val="28"/>
        </w:rPr>
      </w:pPr>
      <w:r w:rsidRPr="00C93F64">
        <w:rPr>
          <w:sz w:val="28"/>
          <w:szCs w:val="28"/>
        </w:rPr>
        <w:t>U Članku 15. - 18. Pravilnika o financijskom izvještavanju u proračunskom računovodstvu propisane su obvezne bilješke uz bilancu:</w:t>
      </w:r>
    </w:p>
    <w:p w:rsidR="00966045" w:rsidRPr="00C93F64" w:rsidRDefault="00966045" w:rsidP="00966045">
      <w:pPr>
        <w:pStyle w:val="Odlomakpopisa"/>
        <w:numPr>
          <w:ilvl w:val="0"/>
          <w:numId w:val="24"/>
        </w:numPr>
        <w:spacing w:after="160" w:line="259" w:lineRule="auto"/>
        <w:jc w:val="both"/>
        <w:rPr>
          <w:sz w:val="28"/>
          <w:szCs w:val="28"/>
        </w:rPr>
      </w:pPr>
      <w:r w:rsidRPr="00C93F64">
        <w:rPr>
          <w:sz w:val="28"/>
          <w:szCs w:val="28"/>
        </w:rPr>
        <w:t>Popis ugovornih odnosa i slično koji uz ispunjenje određenih uvjeta, mogu poslati obveza ili imovina (dana kreditna pisma, hipoteke i slično) na dan 31.12.2024. – nemamo u našoj evidenciji te stoga ne dostavljamo navedenu tablicu.</w:t>
      </w:r>
    </w:p>
    <w:p w:rsidR="00966045" w:rsidRPr="00C93F64" w:rsidRDefault="00966045" w:rsidP="00966045">
      <w:pPr>
        <w:pStyle w:val="Odlomakpopisa"/>
        <w:numPr>
          <w:ilvl w:val="0"/>
          <w:numId w:val="24"/>
        </w:numPr>
        <w:spacing w:after="160" w:line="259" w:lineRule="auto"/>
        <w:jc w:val="both"/>
        <w:rPr>
          <w:b/>
          <w:sz w:val="28"/>
          <w:szCs w:val="28"/>
        </w:rPr>
      </w:pPr>
      <w:r w:rsidRPr="00C93F64">
        <w:rPr>
          <w:sz w:val="28"/>
          <w:szCs w:val="28"/>
        </w:rPr>
        <w:t>Popis sudskih sporova u tijeku na dan 31.12.2024. – nemamo u našoj evidenciji te stoga ne dostavljamo navedenu tablicu</w:t>
      </w:r>
    </w:p>
    <w:p w:rsidR="0089445F" w:rsidRDefault="0089445F" w:rsidP="00A87338">
      <w:pPr>
        <w:rPr>
          <w:sz w:val="28"/>
          <w:szCs w:val="28"/>
        </w:rPr>
      </w:pPr>
    </w:p>
    <w:p w:rsidR="0089445F" w:rsidRDefault="0089445F" w:rsidP="00A87338">
      <w:pPr>
        <w:rPr>
          <w:sz w:val="28"/>
          <w:szCs w:val="28"/>
        </w:rPr>
      </w:pPr>
    </w:p>
    <w:p w:rsidR="0089445F" w:rsidRDefault="0089445F" w:rsidP="00A87338">
      <w:pPr>
        <w:rPr>
          <w:sz w:val="28"/>
          <w:szCs w:val="28"/>
        </w:rPr>
      </w:pPr>
    </w:p>
    <w:p w:rsidR="00966045" w:rsidRDefault="00966045" w:rsidP="00826E79">
      <w:pPr>
        <w:rPr>
          <w:b/>
          <w:sz w:val="28"/>
          <w:szCs w:val="28"/>
        </w:rPr>
      </w:pPr>
    </w:p>
    <w:p w:rsidR="00966045" w:rsidRDefault="00966045" w:rsidP="00826E79">
      <w:pPr>
        <w:rPr>
          <w:b/>
          <w:sz w:val="28"/>
          <w:szCs w:val="28"/>
        </w:rPr>
      </w:pPr>
    </w:p>
    <w:p w:rsidR="00C93F64" w:rsidRPr="00C93F64" w:rsidRDefault="00C93F64" w:rsidP="00C93F64">
      <w:pPr>
        <w:pStyle w:val="Odlomakpopisa"/>
        <w:numPr>
          <w:ilvl w:val="0"/>
          <w:numId w:val="23"/>
        </w:numPr>
        <w:spacing w:after="160" w:line="259" w:lineRule="auto"/>
        <w:jc w:val="both"/>
        <w:rPr>
          <w:b/>
        </w:rPr>
      </w:pPr>
      <w:r>
        <w:rPr>
          <w:b/>
        </w:rPr>
        <w:t xml:space="preserve">Bilješke uz </w:t>
      </w:r>
      <w:r w:rsidRPr="00C93F64">
        <w:rPr>
          <w:b/>
        </w:rPr>
        <w:t>Obrazac RAS-FUNKCIJSKI - Izvještaj o rashodima prema funkcijskoj klasifikaciji)</w:t>
      </w:r>
    </w:p>
    <w:p w:rsidR="00966045" w:rsidRDefault="00966045" w:rsidP="00826E79">
      <w:pPr>
        <w:rPr>
          <w:b/>
          <w:sz w:val="28"/>
          <w:szCs w:val="28"/>
        </w:rPr>
      </w:pPr>
    </w:p>
    <w:p w:rsidR="00C93F64" w:rsidRPr="00C93F64" w:rsidRDefault="00C93F64" w:rsidP="00C93F64">
      <w:pPr>
        <w:pStyle w:val="Odlomakpopisa"/>
        <w:numPr>
          <w:ilvl w:val="0"/>
          <w:numId w:val="25"/>
        </w:numPr>
        <w:jc w:val="both"/>
        <w:rPr>
          <w:sz w:val="28"/>
          <w:szCs w:val="28"/>
        </w:rPr>
      </w:pPr>
      <w:r w:rsidRPr="00C93F64">
        <w:rPr>
          <w:sz w:val="28"/>
          <w:szCs w:val="28"/>
        </w:rPr>
        <w:t xml:space="preserve">09 Obrazovanje – sadrži podatak o ukupnim rashodima poslovanja razreda 3 i rashoda za nabavu nefinancijske imovine razreda 4 u izvještajnom razdoblju u iznosu od </w:t>
      </w:r>
      <w:r>
        <w:rPr>
          <w:sz w:val="28"/>
          <w:szCs w:val="28"/>
        </w:rPr>
        <w:t>800.720,04</w:t>
      </w:r>
      <w:r w:rsidRPr="00C93F64">
        <w:rPr>
          <w:sz w:val="28"/>
          <w:szCs w:val="28"/>
        </w:rPr>
        <w:t xml:space="preserve"> eur</w:t>
      </w:r>
      <w:r>
        <w:rPr>
          <w:sz w:val="28"/>
          <w:szCs w:val="28"/>
        </w:rPr>
        <w:t>a</w:t>
      </w:r>
      <w:r w:rsidRPr="00C93F64">
        <w:rPr>
          <w:sz w:val="28"/>
          <w:szCs w:val="28"/>
        </w:rPr>
        <w:t xml:space="preserve"> - veza Y345 u obrascu PR-RAS. </w:t>
      </w:r>
    </w:p>
    <w:p w:rsidR="00FF2955" w:rsidRPr="00C93F64" w:rsidRDefault="00FF2955" w:rsidP="00826E79">
      <w:pPr>
        <w:rPr>
          <w:b/>
          <w:sz w:val="28"/>
          <w:szCs w:val="28"/>
        </w:rPr>
      </w:pPr>
    </w:p>
    <w:p w:rsidR="00C93F64" w:rsidRDefault="00FF2955" w:rsidP="00FF2955">
      <w:pPr>
        <w:pStyle w:val="Odlomakpopisa"/>
        <w:numPr>
          <w:ilvl w:val="0"/>
          <w:numId w:val="20"/>
        </w:numPr>
        <w:rPr>
          <w:sz w:val="28"/>
          <w:szCs w:val="28"/>
        </w:rPr>
      </w:pPr>
      <w:r w:rsidRPr="00C93F64">
        <w:rPr>
          <w:sz w:val="28"/>
          <w:szCs w:val="28"/>
          <w:u w:val="single"/>
        </w:rPr>
        <w:t xml:space="preserve">0912 Osnovno obrazovanje - </w:t>
      </w:r>
      <w:r w:rsidRPr="00C93F64">
        <w:rPr>
          <w:sz w:val="28"/>
          <w:szCs w:val="28"/>
        </w:rPr>
        <w:t xml:space="preserve"> iznos od </w:t>
      </w:r>
      <w:r w:rsidR="00056785" w:rsidRPr="00C93F64">
        <w:rPr>
          <w:sz w:val="28"/>
          <w:szCs w:val="28"/>
        </w:rPr>
        <w:t>=774</w:t>
      </w:r>
      <w:r w:rsidRPr="00C93F64">
        <w:rPr>
          <w:sz w:val="28"/>
          <w:szCs w:val="28"/>
        </w:rPr>
        <w:t>.</w:t>
      </w:r>
      <w:r w:rsidR="00056785" w:rsidRPr="00C93F64">
        <w:rPr>
          <w:sz w:val="28"/>
          <w:szCs w:val="28"/>
        </w:rPr>
        <w:t>366,22</w:t>
      </w:r>
      <w:r w:rsidRPr="00C93F64">
        <w:rPr>
          <w:sz w:val="28"/>
          <w:szCs w:val="28"/>
        </w:rPr>
        <w:t xml:space="preserve"> eura odnosi se na rashode poslovanja</w:t>
      </w:r>
      <w:r w:rsidR="00966045" w:rsidRPr="00C93F64">
        <w:rPr>
          <w:sz w:val="28"/>
          <w:szCs w:val="28"/>
        </w:rPr>
        <w:t xml:space="preserve"> razred 3 </w:t>
      </w:r>
      <w:r w:rsidRPr="00C93F64">
        <w:rPr>
          <w:sz w:val="28"/>
          <w:szCs w:val="28"/>
        </w:rPr>
        <w:t>i rashode za nabavu nefinancijske imovine</w:t>
      </w:r>
      <w:r w:rsidR="00966045" w:rsidRPr="00C93F64">
        <w:rPr>
          <w:sz w:val="28"/>
          <w:szCs w:val="28"/>
        </w:rPr>
        <w:t xml:space="preserve"> razreda 4</w:t>
      </w:r>
      <w:r w:rsidRPr="00C93F64">
        <w:rPr>
          <w:sz w:val="28"/>
          <w:szCs w:val="28"/>
        </w:rPr>
        <w:t xml:space="preserve"> bez rashoda za školsku kuhinju, prehranu učenika</w:t>
      </w:r>
      <w:r w:rsidR="00C93F64">
        <w:rPr>
          <w:sz w:val="28"/>
          <w:szCs w:val="28"/>
        </w:rPr>
        <w:t xml:space="preserve"> (umanjeni za 09 Dodatne usluge u obrazovanju)</w:t>
      </w:r>
    </w:p>
    <w:p w:rsidR="00C93F64" w:rsidRPr="00C93F64" w:rsidRDefault="00C93F64" w:rsidP="00C93F64">
      <w:pPr>
        <w:pStyle w:val="Odlomakpopisa"/>
        <w:ind w:left="1068"/>
        <w:rPr>
          <w:sz w:val="28"/>
          <w:szCs w:val="28"/>
        </w:rPr>
      </w:pPr>
    </w:p>
    <w:p w:rsidR="00FF2955" w:rsidRDefault="00FF2955" w:rsidP="00FF2955">
      <w:pPr>
        <w:pStyle w:val="Odlomakpopisa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096 Dodatne usluge u obrazovanju </w:t>
      </w:r>
      <w:r w:rsidRPr="00FF2955">
        <w:rPr>
          <w:sz w:val="28"/>
          <w:szCs w:val="28"/>
        </w:rPr>
        <w:t>– iznos od =2</w:t>
      </w:r>
      <w:r w:rsidR="00056785">
        <w:rPr>
          <w:sz w:val="28"/>
          <w:szCs w:val="28"/>
        </w:rPr>
        <w:t>6</w:t>
      </w:r>
      <w:r w:rsidRPr="00FF2955">
        <w:rPr>
          <w:sz w:val="28"/>
          <w:szCs w:val="28"/>
        </w:rPr>
        <w:t>.</w:t>
      </w:r>
      <w:r w:rsidR="00056785">
        <w:rPr>
          <w:sz w:val="28"/>
          <w:szCs w:val="28"/>
        </w:rPr>
        <w:t>353,82</w:t>
      </w:r>
      <w:r w:rsidRPr="00FF2955">
        <w:rPr>
          <w:sz w:val="28"/>
          <w:szCs w:val="28"/>
        </w:rPr>
        <w:t xml:space="preserve"> eura</w:t>
      </w:r>
      <w:r>
        <w:rPr>
          <w:sz w:val="28"/>
          <w:szCs w:val="28"/>
        </w:rPr>
        <w:t xml:space="preserve"> odnosi se na rashode za školsku kuhinju i  prehranu učenika.</w:t>
      </w:r>
    </w:p>
    <w:p w:rsidR="00FF2955" w:rsidRPr="00FF2955" w:rsidRDefault="00FF2955" w:rsidP="00FF2955">
      <w:pPr>
        <w:pStyle w:val="Odlomakpopisa"/>
        <w:rPr>
          <w:sz w:val="28"/>
          <w:szCs w:val="28"/>
        </w:rPr>
      </w:pPr>
    </w:p>
    <w:p w:rsidR="00FF2955" w:rsidRDefault="00FF2955" w:rsidP="00FF2955">
      <w:pPr>
        <w:rPr>
          <w:sz w:val="28"/>
          <w:szCs w:val="28"/>
        </w:rPr>
      </w:pPr>
    </w:p>
    <w:p w:rsidR="00275470" w:rsidRDefault="00275470" w:rsidP="00FF2955">
      <w:pPr>
        <w:rPr>
          <w:sz w:val="28"/>
          <w:szCs w:val="28"/>
        </w:rPr>
      </w:pPr>
    </w:p>
    <w:p w:rsidR="00275470" w:rsidRDefault="00275470" w:rsidP="00FF2955">
      <w:pPr>
        <w:rPr>
          <w:sz w:val="28"/>
          <w:szCs w:val="28"/>
        </w:rPr>
      </w:pPr>
    </w:p>
    <w:p w:rsidR="00275470" w:rsidRDefault="00275470" w:rsidP="00FF2955">
      <w:pPr>
        <w:rPr>
          <w:sz w:val="28"/>
          <w:szCs w:val="28"/>
        </w:rPr>
      </w:pPr>
    </w:p>
    <w:p w:rsidR="00FF2955" w:rsidRDefault="00FF2955" w:rsidP="00FF2955">
      <w:pPr>
        <w:rPr>
          <w:sz w:val="28"/>
          <w:szCs w:val="28"/>
        </w:rPr>
      </w:pPr>
    </w:p>
    <w:p w:rsidR="00C93F64" w:rsidRPr="00DC32C6" w:rsidRDefault="00C93F64" w:rsidP="00C93F64">
      <w:pPr>
        <w:pStyle w:val="Odlomakpopisa"/>
        <w:numPr>
          <w:ilvl w:val="0"/>
          <w:numId w:val="23"/>
        </w:numPr>
        <w:spacing w:after="160" w:line="259" w:lineRule="auto"/>
        <w:jc w:val="both"/>
        <w:rPr>
          <w:b/>
        </w:rPr>
      </w:pPr>
      <w:r>
        <w:rPr>
          <w:b/>
        </w:rPr>
        <w:t xml:space="preserve">Bilješke uz </w:t>
      </w:r>
      <w:r w:rsidRPr="00DC32C6">
        <w:rPr>
          <w:b/>
        </w:rPr>
        <w:t xml:space="preserve">Obrazac PVRIO – Izvještaj o promjenama u vrijednosti i obujmu imovine i obveza </w:t>
      </w:r>
    </w:p>
    <w:p w:rsidR="00FF2955" w:rsidRDefault="00FF2955" w:rsidP="00FF2955">
      <w:pPr>
        <w:rPr>
          <w:sz w:val="28"/>
          <w:szCs w:val="28"/>
        </w:rPr>
      </w:pPr>
    </w:p>
    <w:p w:rsidR="00275470" w:rsidRDefault="00F63C7B" w:rsidP="00275470">
      <w:pPr>
        <w:pStyle w:val="Odlomakpopisa"/>
        <w:numPr>
          <w:ilvl w:val="0"/>
          <w:numId w:val="29"/>
        </w:numPr>
        <w:jc w:val="both"/>
        <w:rPr>
          <w:sz w:val="28"/>
          <w:szCs w:val="28"/>
        </w:rPr>
      </w:pPr>
      <w:r w:rsidRPr="00275470">
        <w:rPr>
          <w:sz w:val="28"/>
          <w:szCs w:val="28"/>
          <w:u w:val="single"/>
        </w:rPr>
        <w:t>P0</w:t>
      </w:r>
      <w:r w:rsidR="00056785" w:rsidRPr="00275470">
        <w:rPr>
          <w:sz w:val="28"/>
          <w:szCs w:val="28"/>
          <w:u w:val="single"/>
        </w:rPr>
        <w:t>18</w:t>
      </w:r>
      <w:r w:rsidRPr="00275470">
        <w:rPr>
          <w:sz w:val="28"/>
          <w:szCs w:val="28"/>
          <w:u w:val="single"/>
        </w:rPr>
        <w:t xml:space="preserve"> Proizvedena dugotrajna imovina</w:t>
      </w:r>
      <w:r w:rsidRPr="00275470">
        <w:rPr>
          <w:sz w:val="28"/>
          <w:szCs w:val="28"/>
        </w:rPr>
        <w:t xml:space="preserve"> – iznos od =</w:t>
      </w:r>
      <w:r w:rsidR="00056785" w:rsidRPr="00275470">
        <w:rPr>
          <w:sz w:val="28"/>
          <w:szCs w:val="28"/>
        </w:rPr>
        <w:t>39.773,89</w:t>
      </w:r>
      <w:r w:rsidRPr="00275470">
        <w:rPr>
          <w:sz w:val="28"/>
          <w:szCs w:val="28"/>
        </w:rPr>
        <w:t xml:space="preserve"> eura</w:t>
      </w:r>
      <w:r w:rsidR="00275470">
        <w:rPr>
          <w:sz w:val="28"/>
          <w:szCs w:val="28"/>
        </w:rPr>
        <w:t xml:space="preserve">. </w:t>
      </w:r>
    </w:p>
    <w:p w:rsidR="00275470" w:rsidRPr="00275470" w:rsidRDefault="00275470" w:rsidP="00275470">
      <w:pPr>
        <w:pStyle w:val="Odlomakpopisa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U</w:t>
      </w:r>
      <w:r w:rsidRPr="00275470">
        <w:rPr>
          <w:sz w:val="28"/>
          <w:szCs w:val="28"/>
        </w:rPr>
        <w:t xml:space="preserve"> godini 2024. godini došlo je do promjene obujma imovine</w:t>
      </w:r>
      <w:r w:rsidR="00F63C7B" w:rsidRPr="00275470">
        <w:rPr>
          <w:sz w:val="28"/>
          <w:szCs w:val="28"/>
        </w:rPr>
        <w:t xml:space="preserve"> </w:t>
      </w:r>
      <w:r w:rsidRPr="00275470">
        <w:rPr>
          <w:sz w:val="28"/>
          <w:szCs w:val="28"/>
        </w:rPr>
        <w:t>prema Odluci o prijenosu prava vlasništva na opremi koja se vodila u poslovnim knjigama Hrvatske akademske i istraživačke mreže - CARNET (KLASA: 100-910/24/283, URBROJ: l88002-650-349-24-4) od 01. siječnja 2024. godine.</w:t>
      </w:r>
    </w:p>
    <w:p w:rsidR="00F02CC6" w:rsidRDefault="00F02CC6" w:rsidP="00F02CC6">
      <w:pPr>
        <w:rPr>
          <w:sz w:val="28"/>
          <w:szCs w:val="28"/>
        </w:rPr>
      </w:pPr>
    </w:p>
    <w:p w:rsidR="0089445F" w:rsidRDefault="0089445F" w:rsidP="00F02CC6">
      <w:pPr>
        <w:rPr>
          <w:sz w:val="28"/>
          <w:szCs w:val="28"/>
        </w:rPr>
      </w:pPr>
    </w:p>
    <w:p w:rsidR="0089445F" w:rsidRDefault="0089445F" w:rsidP="00F02CC6">
      <w:pPr>
        <w:rPr>
          <w:sz w:val="28"/>
          <w:szCs w:val="28"/>
        </w:rPr>
      </w:pPr>
    </w:p>
    <w:p w:rsidR="0089445F" w:rsidRDefault="0089445F" w:rsidP="00F02CC6">
      <w:pPr>
        <w:rPr>
          <w:sz w:val="28"/>
          <w:szCs w:val="28"/>
        </w:rPr>
      </w:pPr>
    </w:p>
    <w:p w:rsidR="0089445F" w:rsidRDefault="0089445F" w:rsidP="00F02CC6">
      <w:pPr>
        <w:rPr>
          <w:sz w:val="28"/>
          <w:szCs w:val="28"/>
        </w:rPr>
      </w:pPr>
    </w:p>
    <w:p w:rsidR="0089445F" w:rsidRDefault="0089445F" w:rsidP="00F02CC6">
      <w:pPr>
        <w:rPr>
          <w:sz w:val="28"/>
          <w:szCs w:val="28"/>
        </w:rPr>
      </w:pPr>
    </w:p>
    <w:p w:rsidR="0089445F" w:rsidRDefault="0089445F" w:rsidP="00F02CC6">
      <w:pPr>
        <w:rPr>
          <w:sz w:val="28"/>
          <w:szCs w:val="28"/>
        </w:rPr>
      </w:pPr>
    </w:p>
    <w:p w:rsidR="00275470" w:rsidRDefault="00275470" w:rsidP="00F02CC6">
      <w:pPr>
        <w:rPr>
          <w:sz w:val="28"/>
          <w:szCs w:val="28"/>
        </w:rPr>
      </w:pPr>
    </w:p>
    <w:p w:rsidR="00275470" w:rsidRDefault="00275470" w:rsidP="00F02CC6">
      <w:pPr>
        <w:rPr>
          <w:sz w:val="28"/>
          <w:szCs w:val="28"/>
        </w:rPr>
      </w:pPr>
    </w:p>
    <w:p w:rsidR="00275470" w:rsidRDefault="00275470" w:rsidP="00F02CC6">
      <w:pPr>
        <w:rPr>
          <w:sz w:val="28"/>
          <w:szCs w:val="28"/>
        </w:rPr>
      </w:pPr>
    </w:p>
    <w:p w:rsidR="00275470" w:rsidRDefault="00275470" w:rsidP="00F02CC6">
      <w:pPr>
        <w:rPr>
          <w:sz w:val="28"/>
          <w:szCs w:val="28"/>
        </w:rPr>
      </w:pPr>
    </w:p>
    <w:p w:rsidR="00275470" w:rsidRDefault="00275470" w:rsidP="00F02CC6">
      <w:pPr>
        <w:rPr>
          <w:sz w:val="28"/>
          <w:szCs w:val="28"/>
        </w:rPr>
      </w:pPr>
    </w:p>
    <w:p w:rsidR="00275470" w:rsidRDefault="00275470" w:rsidP="00F02CC6">
      <w:pPr>
        <w:rPr>
          <w:sz w:val="28"/>
          <w:szCs w:val="28"/>
        </w:rPr>
      </w:pPr>
    </w:p>
    <w:p w:rsidR="00275470" w:rsidRDefault="00275470" w:rsidP="00F02CC6">
      <w:pPr>
        <w:rPr>
          <w:sz w:val="28"/>
          <w:szCs w:val="28"/>
        </w:rPr>
      </w:pPr>
    </w:p>
    <w:p w:rsidR="00275470" w:rsidRDefault="00275470" w:rsidP="00F02CC6">
      <w:pPr>
        <w:rPr>
          <w:sz w:val="28"/>
          <w:szCs w:val="28"/>
        </w:rPr>
      </w:pPr>
    </w:p>
    <w:p w:rsidR="0089445F" w:rsidRDefault="0089445F" w:rsidP="00F02CC6">
      <w:pPr>
        <w:rPr>
          <w:sz w:val="28"/>
          <w:szCs w:val="28"/>
        </w:rPr>
      </w:pPr>
    </w:p>
    <w:p w:rsidR="0089445F" w:rsidRDefault="0089445F" w:rsidP="00F02CC6">
      <w:pPr>
        <w:rPr>
          <w:sz w:val="28"/>
          <w:szCs w:val="28"/>
        </w:rPr>
      </w:pPr>
    </w:p>
    <w:p w:rsidR="00275470" w:rsidRDefault="00275470" w:rsidP="00F02CC6">
      <w:pPr>
        <w:rPr>
          <w:b/>
          <w:sz w:val="28"/>
          <w:szCs w:val="28"/>
        </w:rPr>
      </w:pPr>
    </w:p>
    <w:p w:rsidR="00275470" w:rsidRDefault="00275470" w:rsidP="00F02CC6">
      <w:pPr>
        <w:rPr>
          <w:b/>
          <w:sz w:val="28"/>
          <w:szCs w:val="28"/>
        </w:rPr>
      </w:pPr>
    </w:p>
    <w:p w:rsidR="00275470" w:rsidRDefault="00275470" w:rsidP="00F02CC6">
      <w:pPr>
        <w:rPr>
          <w:b/>
          <w:sz w:val="28"/>
          <w:szCs w:val="28"/>
        </w:rPr>
      </w:pPr>
    </w:p>
    <w:p w:rsidR="00275470" w:rsidRDefault="00275470" w:rsidP="00F02CC6">
      <w:pPr>
        <w:rPr>
          <w:b/>
          <w:sz w:val="28"/>
          <w:szCs w:val="28"/>
        </w:rPr>
      </w:pPr>
    </w:p>
    <w:p w:rsidR="00275470" w:rsidRDefault="00275470" w:rsidP="00F02CC6">
      <w:pPr>
        <w:rPr>
          <w:b/>
          <w:sz w:val="28"/>
          <w:szCs w:val="28"/>
        </w:rPr>
      </w:pPr>
    </w:p>
    <w:p w:rsidR="00F02CC6" w:rsidRPr="00275470" w:rsidRDefault="00F02CC6" w:rsidP="00275470">
      <w:pPr>
        <w:pStyle w:val="Odlomakpopisa"/>
        <w:numPr>
          <w:ilvl w:val="0"/>
          <w:numId w:val="23"/>
        </w:numPr>
        <w:rPr>
          <w:b/>
          <w:sz w:val="28"/>
          <w:szCs w:val="28"/>
        </w:rPr>
      </w:pPr>
      <w:r w:rsidRPr="00275470">
        <w:rPr>
          <w:b/>
          <w:sz w:val="28"/>
          <w:szCs w:val="28"/>
        </w:rPr>
        <w:t>Bilješke uz Izvještaj o obvezama</w:t>
      </w:r>
    </w:p>
    <w:p w:rsidR="00F02CC6" w:rsidRDefault="00F02CC6" w:rsidP="00FF2955">
      <w:pPr>
        <w:rPr>
          <w:sz w:val="28"/>
          <w:szCs w:val="28"/>
        </w:rPr>
      </w:pPr>
    </w:p>
    <w:p w:rsidR="00F02CC6" w:rsidRDefault="00F02CC6" w:rsidP="00FF2955">
      <w:pPr>
        <w:rPr>
          <w:sz w:val="28"/>
          <w:szCs w:val="28"/>
        </w:rPr>
      </w:pPr>
    </w:p>
    <w:p w:rsidR="00F02CC6" w:rsidRPr="00F02CC6" w:rsidRDefault="00F02CC6" w:rsidP="00F02CC6">
      <w:pPr>
        <w:pStyle w:val="Odlomakpopisa"/>
        <w:numPr>
          <w:ilvl w:val="0"/>
          <w:numId w:val="21"/>
        </w:numPr>
        <w:rPr>
          <w:bCs/>
          <w:sz w:val="28"/>
          <w:szCs w:val="28"/>
        </w:rPr>
      </w:pPr>
      <w:r w:rsidRPr="00F02CC6">
        <w:rPr>
          <w:bCs/>
          <w:sz w:val="28"/>
          <w:szCs w:val="28"/>
        </w:rPr>
        <w:t xml:space="preserve">Stanje obveza na kraju izvještajnog razdoblja V006 </w:t>
      </w:r>
      <w:r>
        <w:rPr>
          <w:bCs/>
          <w:sz w:val="28"/>
          <w:szCs w:val="28"/>
        </w:rPr>
        <w:t xml:space="preserve"> je iznos od =6</w:t>
      </w:r>
      <w:r w:rsidR="009620BA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 w:rsidR="009620BA">
        <w:rPr>
          <w:bCs/>
          <w:sz w:val="28"/>
          <w:szCs w:val="28"/>
        </w:rPr>
        <w:t>813,10</w:t>
      </w:r>
      <w:r>
        <w:rPr>
          <w:bCs/>
          <w:sz w:val="28"/>
          <w:szCs w:val="28"/>
        </w:rPr>
        <w:t xml:space="preserve"> eura </w:t>
      </w:r>
      <w:r w:rsidRPr="00F02CC6">
        <w:rPr>
          <w:bCs/>
          <w:sz w:val="28"/>
          <w:szCs w:val="28"/>
        </w:rPr>
        <w:t xml:space="preserve">najvažniji je dio izvještaja o obvezama. Rezultat je zbroj početnog stanja obveza V001 </w:t>
      </w:r>
      <w:r>
        <w:rPr>
          <w:bCs/>
          <w:sz w:val="28"/>
          <w:szCs w:val="28"/>
        </w:rPr>
        <w:t>od =</w:t>
      </w:r>
      <w:r w:rsidR="009620BA">
        <w:rPr>
          <w:bCs/>
          <w:sz w:val="28"/>
          <w:szCs w:val="28"/>
        </w:rPr>
        <w:t>62</w:t>
      </w:r>
      <w:r>
        <w:rPr>
          <w:bCs/>
          <w:sz w:val="28"/>
          <w:szCs w:val="28"/>
        </w:rPr>
        <w:t>.</w:t>
      </w:r>
      <w:r w:rsidR="009620BA">
        <w:rPr>
          <w:bCs/>
          <w:sz w:val="28"/>
          <w:szCs w:val="28"/>
        </w:rPr>
        <w:t>364,21</w:t>
      </w:r>
      <w:r>
        <w:rPr>
          <w:bCs/>
          <w:sz w:val="28"/>
          <w:szCs w:val="28"/>
        </w:rPr>
        <w:t xml:space="preserve"> eura </w:t>
      </w:r>
      <w:r w:rsidRPr="00F02CC6">
        <w:rPr>
          <w:bCs/>
          <w:sz w:val="28"/>
          <w:szCs w:val="28"/>
        </w:rPr>
        <w:t>i povećanja obveza u izvještajnom razdoblju V002</w:t>
      </w:r>
      <w:r>
        <w:rPr>
          <w:bCs/>
          <w:sz w:val="28"/>
          <w:szCs w:val="28"/>
        </w:rPr>
        <w:t xml:space="preserve"> od=</w:t>
      </w:r>
      <w:r w:rsidR="003825EC">
        <w:rPr>
          <w:bCs/>
          <w:sz w:val="28"/>
          <w:szCs w:val="28"/>
        </w:rPr>
        <w:t>813</w:t>
      </w:r>
      <w:r>
        <w:rPr>
          <w:bCs/>
          <w:sz w:val="28"/>
          <w:szCs w:val="28"/>
        </w:rPr>
        <w:t>.</w:t>
      </w:r>
      <w:r w:rsidR="003825EC">
        <w:rPr>
          <w:bCs/>
          <w:sz w:val="28"/>
          <w:szCs w:val="28"/>
        </w:rPr>
        <w:t>872,38</w:t>
      </w:r>
      <w:r>
        <w:rPr>
          <w:bCs/>
          <w:sz w:val="28"/>
          <w:szCs w:val="28"/>
        </w:rPr>
        <w:t xml:space="preserve"> eura </w:t>
      </w:r>
      <w:r w:rsidRPr="00F02CC6">
        <w:rPr>
          <w:bCs/>
          <w:sz w:val="28"/>
          <w:szCs w:val="28"/>
        </w:rPr>
        <w:t>umanjeno za podmirenje obveza  u izvještajnom razdoblju  V004</w:t>
      </w:r>
      <w:r>
        <w:rPr>
          <w:bCs/>
          <w:sz w:val="28"/>
          <w:szCs w:val="28"/>
        </w:rPr>
        <w:t xml:space="preserve">  od</w:t>
      </w:r>
      <w:r w:rsidR="003825EC">
        <w:rPr>
          <w:bCs/>
          <w:sz w:val="28"/>
          <w:szCs w:val="28"/>
        </w:rPr>
        <w:t>=810.423,49</w:t>
      </w:r>
      <w:r>
        <w:rPr>
          <w:bCs/>
          <w:sz w:val="28"/>
          <w:szCs w:val="28"/>
        </w:rPr>
        <w:t xml:space="preserve"> eura</w:t>
      </w:r>
      <w:r w:rsidRPr="00F02CC6">
        <w:rPr>
          <w:bCs/>
          <w:sz w:val="28"/>
          <w:szCs w:val="28"/>
        </w:rPr>
        <w:t>.</w:t>
      </w:r>
    </w:p>
    <w:p w:rsidR="00F02CC6" w:rsidRPr="00F02CC6" w:rsidRDefault="00F02CC6" w:rsidP="00F02CC6">
      <w:pPr>
        <w:rPr>
          <w:bCs/>
          <w:sz w:val="28"/>
          <w:szCs w:val="28"/>
        </w:rPr>
      </w:pPr>
    </w:p>
    <w:p w:rsidR="00F02CC6" w:rsidRPr="00F02CC6" w:rsidRDefault="00F02CC6" w:rsidP="00F02CC6">
      <w:pPr>
        <w:pStyle w:val="Odlomakpopisa"/>
        <w:numPr>
          <w:ilvl w:val="0"/>
          <w:numId w:val="14"/>
        </w:numPr>
        <w:rPr>
          <w:bCs/>
          <w:sz w:val="28"/>
          <w:szCs w:val="28"/>
        </w:rPr>
      </w:pPr>
      <w:r w:rsidRPr="00F02CC6">
        <w:rPr>
          <w:bCs/>
          <w:sz w:val="28"/>
          <w:szCs w:val="28"/>
        </w:rPr>
        <w:t>231 Obveze za zaposlene – plaća za prosinac</w:t>
      </w:r>
    </w:p>
    <w:p w:rsidR="00F02CC6" w:rsidRPr="00F02CC6" w:rsidRDefault="00F02CC6" w:rsidP="00F02CC6">
      <w:pPr>
        <w:rPr>
          <w:bCs/>
          <w:sz w:val="28"/>
          <w:szCs w:val="28"/>
        </w:rPr>
      </w:pPr>
      <w:r w:rsidRPr="00F02CC6">
        <w:rPr>
          <w:bCs/>
          <w:sz w:val="28"/>
          <w:szCs w:val="28"/>
        </w:rPr>
        <w:t xml:space="preserve">                             isplaćena u siječnju; UZ</w:t>
      </w:r>
      <w:r w:rsidR="003825EC">
        <w:rPr>
          <w:bCs/>
          <w:sz w:val="28"/>
          <w:szCs w:val="28"/>
        </w:rPr>
        <w:t>8</w:t>
      </w:r>
      <w:r w:rsidRPr="00F02CC6">
        <w:rPr>
          <w:bCs/>
          <w:sz w:val="28"/>
          <w:szCs w:val="28"/>
        </w:rPr>
        <w:tab/>
      </w:r>
      <w:r w:rsidRPr="00F02CC6">
        <w:rPr>
          <w:bCs/>
          <w:sz w:val="28"/>
          <w:szCs w:val="28"/>
        </w:rPr>
        <w:tab/>
      </w:r>
      <w:r w:rsidRPr="00F02CC6">
        <w:rPr>
          <w:bCs/>
          <w:sz w:val="28"/>
          <w:szCs w:val="28"/>
        </w:rPr>
        <w:tab/>
      </w:r>
      <w:r w:rsidRPr="00F02CC6">
        <w:rPr>
          <w:bCs/>
          <w:sz w:val="28"/>
          <w:szCs w:val="28"/>
        </w:rPr>
        <w:tab/>
      </w:r>
      <w:r w:rsidRPr="00F02CC6">
        <w:rPr>
          <w:bCs/>
          <w:sz w:val="28"/>
          <w:szCs w:val="28"/>
        </w:rPr>
        <w:tab/>
      </w:r>
      <w:r w:rsidR="003825EC">
        <w:rPr>
          <w:bCs/>
          <w:sz w:val="28"/>
          <w:szCs w:val="28"/>
        </w:rPr>
        <w:t>5</w:t>
      </w:r>
      <w:r w:rsidR="00724B47">
        <w:rPr>
          <w:bCs/>
          <w:sz w:val="28"/>
          <w:szCs w:val="28"/>
        </w:rPr>
        <w:t>6.</w:t>
      </w:r>
      <w:r w:rsidR="003825EC">
        <w:rPr>
          <w:bCs/>
          <w:sz w:val="28"/>
          <w:szCs w:val="28"/>
        </w:rPr>
        <w:t>288,40</w:t>
      </w:r>
    </w:p>
    <w:p w:rsidR="00F02CC6" w:rsidRPr="00F02CC6" w:rsidRDefault="00F02CC6" w:rsidP="00F02CC6">
      <w:pPr>
        <w:pStyle w:val="Odlomakpopisa"/>
        <w:numPr>
          <w:ilvl w:val="0"/>
          <w:numId w:val="14"/>
        </w:numPr>
        <w:rPr>
          <w:bCs/>
          <w:sz w:val="28"/>
          <w:szCs w:val="28"/>
        </w:rPr>
      </w:pPr>
      <w:r w:rsidRPr="00F02CC6">
        <w:rPr>
          <w:bCs/>
          <w:sz w:val="28"/>
          <w:szCs w:val="28"/>
        </w:rPr>
        <w:t>232 Obveze za materijalne rashode sa dospijećem</w:t>
      </w:r>
    </w:p>
    <w:p w:rsidR="00F02CC6" w:rsidRPr="00F02CC6" w:rsidRDefault="00F02CC6" w:rsidP="00F02CC6">
      <w:pPr>
        <w:pStyle w:val="Odlomakpopisa"/>
        <w:ind w:left="1770"/>
        <w:rPr>
          <w:bCs/>
          <w:sz w:val="28"/>
          <w:szCs w:val="28"/>
        </w:rPr>
      </w:pPr>
      <w:r w:rsidRPr="00F02CC6">
        <w:rPr>
          <w:bCs/>
          <w:sz w:val="28"/>
          <w:szCs w:val="28"/>
        </w:rPr>
        <w:t xml:space="preserve">       u siječnju </w:t>
      </w:r>
      <w:r w:rsidRPr="00F02CC6">
        <w:rPr>
          <w:bCs/>
          <w:sz w:val="28"/>
          <w:szCs w:val="28"/>
        </w:rPr>
        <w:tab/>
      </w:r>
      <w:r w:rsidRPr="00F02CC6">
        <w:rPr>
          <w:bCs/>
          <w:sz w:val="28"/>
          <w:szCs w:val="28"/>
        </w:rPr>
        <w:tab/>
      </w:r>
      <w:r w:rsidRPr="00F02CC6">
        <w:rPr>
          <w:bCs/>
          <w:sz w:val="28"/>
          <w:szCs w:val="28"/>
        </w:rPr>
        <w:tab/>
      </w:r>
      <w:r w:rsidRPr="00F02CC6">
        <w:rPr>
          <w:bCs/>
          <w:sz w:val="28"/>
          <w:szCs w:val="28"/>
        </w:rPr>
        <w:tab/>
      </w:r>
      <w:r w:rsidRPr="00F02CC6">
        <w:rPr>
          <w:bCs/>
          <w:sz w:val="28"/>
          <w:szCs w:val="28"/>
        </w:rPr>
        <w:tab/>
      </w:r>
      <w:r w:rsidRPr="00F02CC6">
        <w:rPr>
          <w:bCs/>
          <w:sz w:val="28"/>
          <w:szCs w:val="28"/>
        </w:rPr>
        <w:tab/>
      </w:r>
      <w:r w:rsidRPr="00F02CC6">
        <w:rPr>
          <w:bCs/>
          <w:sz w:val="28"/>
          <w:szCs w:val="28"/>
        </w:rPr>
        <w:tab/>
      </w:r>
      <w:r w:rsidR="00275470">
        <w:rPr>
          <w:bCs/>
          <w:sz w:val="28"/>
          <w:szCs w:val="28"/>
        </w:rPr>
        <w:t xml:space="preserve">   </w:t>
      </w:r>
      <w:r w:rsidR="003825EC">
        <w:rPr>
          <w:bCs/>
          <w:sz w:val="28"/>
          <w:szCs w:val="28"/>
        </w:rPr>
        <w:t>9</w:t>
      </w:r>
      <w:r w:rsidRPr="00F02CC6">
        <w:rPr>
          <w:bCs/>
          <w:sz w:val="28"/>
          <w:szCs w:val="28"/>
        </w:rPr>
        <w:t>.</w:t>
      </w:r>
      <w:r w:rsidR="003825EC">
        <w:rPr>
          <w:bCs/>
          <w:sz w:val="28"/>
          <w:szCs w:val="28"/>
        </w:rPr>
        <w:t>298,91</w:t>
      </w:r>
    </w:p>
    <w:p w:rsidR="00F02CC6" w:rsidRDefault="00F02CC6" w:rsidP="00F02CC6">
      <w:pPr>
        <w:pStyle w:val="Odlomakpopisa"/>
        <w:numPr>
          <w:ilvl w:val="0"/>
          <w:numId w:val="14"/>
        </w:numPr>
        <w:rPr>
          <w:bCs/>
          <w:sz w:val="28"/>
          <w:szCs w:val="28"/>
        </w:rPr>
      </w:pPr>
      <w:r w:rsidRPr="00F02CC6">
        <w:rPr>
          <w:bCs/>
          <w:sz w:val="28"/>
          <w:szCs w:val="28"/>
        </w:rPr>
        <w:t xml:space="preserve">239 Ostale tekuće obveze </w:t>
      </w:r>
      <w:r w:rsidRPr="00F02CC6">
        <w:rPr>
          <w:bCs/>
          <w:sz w:val="28"/>
          <w:szCs w:val="28"/>
        </w:rPr>
        <w:tab/>
      </w:r>
      <w:r w:rsidRPr="00F02CC6">
        <w:rPr>
          <w:bCs/>
          <w:sz w:val="28"/>
          <w:szCs w:val="28"/>
        </w:rPr>
        <w:tab/>
      </w:r>
      <w:r w:rsidRPr="00F02CC6">
        <w:rPr>
          <w:bCs/>
          <w:sz w:val="28"/>
          <w:szCs w:val="28"/>
        </w:rPr>
        <w:tab/>
      </w:r>
      <w:r w:rsidRPr="00F02CC6">
        <w:rPr>
          <w:bCs/>
          <w:sz w:val="28"/>
          <w:szCs w:val="28"/>
        </w:rPr>
        <w:tab/>
      </w:r>
      <w:r w:rsidRPr="00F02CC6">
        <w:rPr>
          <w:bCs/>
          <w:sz w:val="28"/>
          <w:szCs w:val="28"/>
        </w:rPr>
        <w:tab/>
      </w:r>
      <w:r w:rsidR="00275470">
        <w:rPr>
          <w:bCs/>
          <w:sz w:val="28"/>
          <w:szCs w:val="28"/>
        </w:rPr>
        <w:t xml:space="preserve">      </w:t>
      </w:r>
      <w:r w:rsidR="003825EC">
        <w:rPr>
          <w:bCs/>
          <w:sz w:val="28"/>
          <w:szCs w:val="28"/>
        </w:rPr>
        <w:t>225,79</w:t>
      </w:r>
    </w:p>
    <w:p w:rsidR="00F02CC6" w:rsidRPr="00F02CC6" w:rsidRDefault="00F02CC6" w:rsidP="00F02CC6">
      <w:pPr>
        <w:rPr>
          <w:bCs/>
          <w:sz w:val="28"/>
          <w:szCs w:val="28"/>
        </w:rPr>
      </w:pPr>
    </w:p>
    <w:p w:rsidR="00F02CC6" w:rsidRDefault="00F02CC6" w:rsidP="00FF2955">
      <w:pPr>
        <w:rPr>
          <w:sz w:val="28"/>
          <w:szCs w:val="28"/>
        </w:rPr>
      </w:pPr>
    </w:p>
    <w:p w:rsidR="00F02CC6" w:rsidRPr="00F63C7B" w:rsidRDefault="00F02CC6" w:rsidP="00FF2955">
      <w:pPr>
        <w:rPr>
          <w:sz w:val="28"/>
          <w:szCs w:val="28"/>
        </w:rPr>
      </w:pPr>
    </w:p>
    <w:p w:rsidR="00FF2955" w:rsidRPr="00FF2955" w:rsidRDefault="00FF2955" w:rsidP="00826E79">
      <w:pPr>
        <w:rPr>
          <w:b/>
          <w:sz w:val="28"/>
          <w:szCs w:val="28"/>
        </w:rPr>
      </w:pPr>
    </w:p>
    <w:p w:rsidR="00FF2955" w:rsidRDefault="00FF2955" w:rsidP="00826E79">
      <w:pPr>
        <w:rPr>
          <w:b/>
          <w:sz w:val="28"/>
          <w:szCs w:val="28"/>
          <w:u w:val="single"/>
        </w:rPr>
      </w:pPr>
    </w:p>
    <w:p w:rsidR="003D51AB" w:rsidRDefault="00275470" w:rsidP="003D51AB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="003D51AB" w:rsidRPr="003D51AB">
        <w:rPr>
          <w:b/>
          <w:sz w:val="28"/>
          <w:szCs w:val="28"/>
        </w:rPr>
        <w:t>Popis ugovorni odnosa</w:t>
      </w:r>
    </w:p>
    <w:p w:rsidR="003D51AB" w:rsidRDefault="003D51AB" w:rsidP="003D51AB">
      <w:pPr>
        <w:rPr>
          <w:b/>
          <w:sz w:val="28"/>
          <w:szCs w:val="28"/>
        </w:rPr>
      </w:pPr>
    </w:p>
    <w:p w:rsidR="003D51AB" w:rsidRDefault="003D51AB" w:rsidP="003D51AB">
      <w:pPr>
        <w:rPr>
          <w:sz w:val="28"/>
          <w:szCs w:val="28"/>
        </w:rPr>
      </w:pPr>
      <w:r>
        <w:rPr>
          <w:sz w:val="28"/>
          <w:szCs w:val="28"/>
        </w:rPr>
        <w:t>Osnovna škola Đakovački Selci nema ugovorne odnose po kategorijama:</w:t>
      </w:r>
    </w:p>
    <w:p w:rsidR="003D51AB" w:rsidRDefault="003D51AB" w:rsidP="003D51AB">
      <w:pPr>
        <w:pStyle w:val="Odlomakpopisa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Dani zajmovi i primljene otplate</w:t>
      </w:r>
    </w:p>
    <w:p w:rsidR="003D51AB" w:rsidRDefault="003D51AB" w:rsidP="003D51AB">
      <w:pPr>
        <w:pStyle w:val="Odlomakpopisa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Primljeni krediti i zajmovi te otplate</w:t>
      </w:r>
    </w:p>
    <w:p w:rsidR="003D51AB" w:rsidRDefault="003D51AB" w:rsidP="003D51AB">
      <w:pPr>
        <w:pStyle w:val="Odlomakpopisa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Primljeni robni zajmovi i financijski najmovi</w:t>
      </w:r>
    </w:p>
    <w:p w:rsidR="003D51AB" w:rsidRDefault="003D51AB" w:rsidP="003D51AB">
      <w:pPr>
        <w:pStyle w:val="Odlomakpopisa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Dospjele kamate na kredite i zajmove.</w:t>
      </w:r>
    </w:p>
    <w:p w:rsidR="002A71D4" w:rsidRDefault="002A71D4" w:rsidP="002A71D4">
      <w:pPr>
        <w:rPr>
          <w:sz w:val="28"/>
          <w:szCs w:val="28"/>
        </w:rPr>
      </w:pPr>
    </w:p>
    <w:p w:rsidR="002A71D4" w:rsidRDefault="002A71D4" w:rsidP="002A71D4">
      <w:pPr>
        <w:rPr>
          <w:sz w:val="28"/>
          <w:szCs w:val="28"/>
        </w:rPr>
      </w:pPr>
    </w:p>
    <w:p w:rsidR="002A71D4" w:rsidRDefault="002A71D4" w:rsidP="002A71D4">
      <w:pPr>
        <w:rPr>
          <w:sz w:val="28"/>
          <w:szCs w:val="28"/>
        </w:rPr>
      </w:pPr>
    </w:p>
    <w:p w:rsidR="002A71D4" w:rsidRDefault="002A71D4" w:rsidP="002A71D4">
      <w:pPr>
        <w:rPr>
          <w:sz w:val="28"/>
          <w:szCs w:val="28"/>
        </w:rPr>
      </w:pPr>
    </w:p>
    <w:p w:rsidR="003D51AB" w:rsidRDefault="003D51AB" w:rsidP="003D51AB">
      <w:pPr>
        <w:rPr>
          <w:sz w:val="28"/>
          <w:szCs w:val="28"/>
        </w:rPr>
      </w:pPr>
    </w:p>
    <w:p w:rsidR="003D51AB" w:rsidRDefault="003D51AB" w:rsidP="003D51AB">
      <w:pPr>
        <w:rPr>
          <w:sz w:val="28"/>
          <w:szCs w:val="28"/>
        </w:rPr>
      </w:pPr>
    </w:p>
    <w:p w:rsidR="003D51AB" w:rsidRDefault="003D51AB" w:rsidP="003D51AB">
      <w:pPr>
        <w:rPr>
          <w:sz w:val="28"/>
          <w:szCs w:val="28"/>
        </w:rPr>
      </w:pPr>
    </w:p>
    <w:p w:rsidR="003B5092" w:rsidRDefault="003B5092" w:rsidP="003B5092">
      <w:pPr>
        <w:jc w:val="right"/>
        <w:rPr>
          <w:sz w:val="28"/>
          <w:szCs w:val="28"/>
        </w:rPr>
      </w:pPr>
      <w:r>
        <w:rPr>
          <w:sz w:val="28"/>
          <w:szCs w:val="28"/>
        </w:rPr>
        <w:t>Osoba za kontaktiranje:</w:t>
      </w:r>
    </w:p>
    <w:p w:rsidR="003B5092" w:rsidRDefault="003B5092" w:rsidP="003B5092">
      <w:pPr>
        <w:jc w:val="right"/>
        <w:rPr>
          <w:sz w:val="28"/>
          <w:szCs w:val="28"/>
        </w:rPr>
      </w:pPr>
    </w:p>
    <w:p w:rsidR="003B5092" w:rsidRDefault="003B5092" w:rsidP="003B50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Zdravko Mrkić, </w:t>
      </w:r>
      <w:proofErr w:type="spellStart"/>
      <w:r>
        <w:rPr>
          <w:sz w:val="28"/>
          <w:szCs w:val="28"/>
        </w:rPr>
        <w:t>dipl.oec</w:t>
      </w:r>
      <w:proofErr w:type="spellEnd"/>
      <w:r>
        <w:rPr>
          <w:sz w:val="28"/>
          <w:szCs w:val="28"/>
        </w:rPr>
        <w:t>.</w:t>
      </w:r>
    </w:p>
    <w:p w:rsidR="003B5092" w:rsidRDefault="003B5092" w:rsidP="003B5092">
      <w:pPr>
        <w:jc w:val="right"/>
        <w:rPr>
          <w:sz w:val="28"/>
          <w:szCs w:val="28"/>
        </w:rPr>
      </w:pPr>
      <w:r>
        <w:rPr>
          <w:sz w:val="28"/>
          <w:szCs w:val="28"/>
        </w:rPr>
        <w:t>Tel.: 031/832-011</w:t>
      </w:r>
    </w:p>
    <w:p w:rsidR="003B5092" w:rsidRDefault="003B5092" w:rsidP="003B5092">
      <w:pPr>
        <w:jc w:val="right"/>
        <w:rPr>
          <w:sz w:val="28"/>
          <w:szCs w:val="28"/>
        </w:rPr>
      </w:pPr>
    </w:p>
    <w:p w:rsidR="003B5092" w:rsidRDefault="003B5092" w:rsidP="003B5092">
      <w:pPr>
        <w:jc w:val="right"/>
        <w:rPr>
          <w:sz w:val="28"/>
          <w:szCs w:val="28"/>
        </w:rPr>
      </w:pPr>
      <w:r>
        <w:rPr>
          <w:sz w:val="28"/>
          <w:szCs w:val="28"/>
        </w:rPr>
        <w:t>Zakonski predstavnik</w:t>
      </w:r>
    </w:p>
    <w:p w:rsidR="003B5092" w:rsidRDefault="003B5092" w:rsidP="003B5092">
      <w:pPr>
        <w:jc w:val="right"/>
        <w:rPr>
          <w:sz w:val="28"/>
          <w:szCs w:val="28"/>
        </w:rPr>
      </w:pPr>
    </w:p>
    <w:p w:rsidR="003B5092" w:rsidRPr="003D51AB" w:rsidRDefault="003B5092" w:rsidP="003B5092">
      <w:pPr>
        <w:jc w:val="right"/>
        <w:rPr>
          <w:sz w:val="28"/>
          <w:szCs w:val="28"/>
        </w:rPr>
      </w:pPr>
      <w:r>
        <w:rPr>
          <w:sz w:val="28"/>
          <w:szCs w:val="28"/>
        </w:rPr>
        <w:t>Nada Denić, prof.</w:t>
      </w:r>
    </w:p>
    <w:sectPr w:rsidR="003B5092" w:rsidRPr="003D51AB" w:rsidSect="00CF1279">
      <w:pgSz w:w="11906" w:h="16838"/>
      <w:pgMar w:top="238" w:right="1106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6888"/>
    <w:multiLevelType w:val="hybridMultilevel"/>
    <w:tmpl w:val="5C7EAA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F3C32"/>
    <w:multiLevelType w:val="hybridMultilevel"/>
    <w:tmpl w:val="0C5A5778"/>
    <w:lvl w:ilvl="0" w:tplc="57D86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B3EBA"/>
    <w:multiLevelType w:val="hybridMultilevel"/>
    <w:tmpl w:val="5C7EAA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9452B"/>
    <w:multiLevelType w:val="hybridMultilevel"/>
    <w:tmpl w:val="E63E9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34512"/>
    <w:multiLevelType w:val="hybridMultilevel"/>
    <w:tmpl w:val="D8328628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7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763FFF"/>
    <w:multiLevelType w:val="hybridMultilevel"/>
    <w:tmpl w:val="95882C8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D6E2B48"/>
    <w:multiLevelType w:val="hybridMultilevel"/>
    <w:tmpl w:val="C32E5896"/>
    <w:lvl w:ilvl="0" w:tplc="13FE44DA">
      <w:start w:val="29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A4623"/>
    <w:multiLevelType w:val="hybridMultilevel"/>
    <w:tmpl w:val="FFB0B6EA"/>
    <w:lvl w:ilvl="0" w:tplc="1A1AD16E">
      <w:start w:val="18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67024"/>
    <w:multiLevelType w:val="hybridMultilevel"/>
    <w:tmpl w:val="6602DCA8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F3F22"/>
    <w:multiLevelType w:val="hybridMultilevel"/>
    <w:tmpl w:val="1428BB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8D0F76"/>
    <w:multiLevelType w:val="hybridMultilevel"/>
    <w:tmpl w:val="82C8B3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842EC"/>
    <w:multiLevelType w:val="hybridMultilevel"/>
    <w:tmpl w:val="A8F666DC"/>
    <w:lvl w:ilvl="0" w:tplc="7AF0CFB4">
      <w:start w:val="11"/>
      <w:numFmt w:val="decimal"/>
      <w:lvlText w:val="%1."/>
      <w:lvlJc w:val="left"/>
      <w:pPr>
        <w:ind w:left="1080" w:hanging="375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D013A0C"/>
    <w:multiLevelType w:val="hybridMultilevel"/>
    <w:tmpl w:val="B2D8A6E0"/>
    <w:lvl w:ilvl="0" w:tplc="2C2AB4FC">
      <w:start w:val="4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2DD91739"/>
    <w:multiLevelType w:val="hybridMultilevel"/>
    <w:tmpl w:val="420071D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655089"/>
    <w:multiLevelType w:val="hybridMultilevel"/>
    <w:tmpl w:val="C7546C0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497283"/>
    <w:multiLevelType w:val="hybridMultilevel"/>
    <w:tmpl w:val="5B4864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2120F"/>
    <w:multiLevelType w:val="hybridMultilevel"/>
    <w:tmpl w:val="649C2704"/>
    <w:lvl w:ilvl="0" w:tplc="32820EA6">
      <w:start w:val="5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35C45147"/>
    <w:multiLevelType w:val="hybridMultilevel"/>
    <w:tmpl w:val="AB4AC1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D4353"/>
    <w:multiLevelType w:val="hybridMultilevel"/>
    <w:tmpl w:val="2C4CD11C"/>
    <w:lvl w:ilvl="0" w:tplc="41C0AF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/>
        <w:sz w:val="22"/>
        <w:u w:val="singl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41889"/>
    <w:multiLevelType w:val="hybridMultilevel"/>
    <w:tmpl w:val="C8841202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55EF0937"/>
    <w:multiLevelType w:val="hybridMultilevel"/>
    <w:tmpl w:val="3AAAEAA4"/>
    <w:lvl w:ilvl="0" w:tplc="991C33A2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abstractNum w:abstractNumId="21" w15:restartNumberingAfterBreak="0">
    <w:nsid w:val="5E13436A"/>
    <w:multiLevelType w:val="hybridMultilevel"/>
    <w:tmpl w:val="6D5A9F60"/>
    <w:lvl w:ilvl="0" w:tplc="C18A87E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3200206"/>
    <w:multiLevelType w:val="hybridMultilevel"/>
    <w:tmpl w:val="A26A51CE"/>
    <w:lvl w:ilvl="0" w:tplc="3414497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955FC"/>
    <w:multiLevelType w:val="hybridMultilevel"/>
    <w:tmpl w:val="D83AE1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0C1645"/>
    <w:multiLevelType w:val="hybridMultilevel"/>
    <w:tmpl w:val="7A72D6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BD0385"/>
    <w:multiLevelType w:val="hybridMultilevel"/>
    <w:tmpl w:val="1A267820"/>
    <w:lvl w:ilvl="0" w:tplc="74D8F5D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D0D648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67F73A1A"/>
    <w:multiLevelType w:val="hybridMultilevel"/>
    <w:tmpl w:val="6054D05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D117141"/>
    <w:multiLevelType w:val="hybridMultilevel"/>
    <w:tmpl w:val="238C2862"/>
    <w:lvl w:ilvl="0" w:tplc="57D86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133B4A"/>
    <w:multiLevelType w:val="hybridMultilevel"/>
    <w:tmpl w:val="A79A378E"/>
    <w:lvl w:ilvl="0" w:tplc="49C2F898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"/>
  </w:num>
  <w:num w:numId="4">
    <w:abstractNumId w:val="18"/>
  </w:num>
  <w:num w:numId="5">
    <w:abstractNumId w:val="25"/>
  </w:num>
  <w:num w:numId="6">
    <w:abstractNumId w:val="22"/>
  </w:num>
  <w:num w:numId="7">
    <w:abstractNumId w:val="27"/>
  </w:num>
  <w:num w:numId="8">
    <w:abstractNumId w:val="3"/>
  </w:num>
  <w:num w:numId="9">
    <w:abstractNumId w:val="7"/>
  </w:num>
  <w:num w:numId="10">
    <w:abstractNumId w:val="11"/>
  </w:num>
  <w:num w:numId="11">
    <w:abstractNumId w:val="4"/>
  </w:num>
  <w:num w:numId="12">
    <w:abstractNumId w:val="16"/>
  </w:num>
  <w:num w:numId="13">
    <w:abstractNumId w:val="28"/>
  </w:num>
  <w:num w:numId="14">
    <w:abstractNumId w:val="12"/>
  </w:num>
  <w:num w:numId="15">
    <w:abstractNumId w:val="8"/>
  </w:num>
  <w:num w:numId="16">
    <w:abstractNumId w:val="6"/>
  </w:num>
  <w:num w:numId="17">
    <w:abstractNumId w:val="23"/>
  </w:num>
  <w:num w:numId="18">
    <w:abstractNumId w:val="15"/>
  </w:num>
  <w:num w:numId="19">
    <w:abstractNumId w:val="10"/>
  </w:num>
  <w:num w:numId="20">
    <w:abstractNumId w:val="26"/>
  </w:num>
  <w:num w:numId="21">
    <w:abstractNumId w:val="24"/>
  </w:num>
  <w:num w:numId="22">
    <w:abstractNumId w:val="0"/>
  </w:num>
  <w:num w:numId="23">
    <w:abstractNumId w:val="17"/>
  </w:num>
  <w:num w:numId="24">
    <w:abstractNumId w:val="21"/>
  </w:num>
  <w:num w:numId="25">
    <w:abstractNumId w:val="14"/>
  </w:num>
  <w:num w:numId="26">
    <w:abstractNumId w:val="2"/>
  </w:num>
  <w:num w:numId="27">
    <w:abstractNumId w:val="5"/>
  </w:num>
  <w:num w:numId="28">
    <w:abstractNumId w:val="1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20"/>
    <w:rsid w:val="00011B0D"/>
    <w:rsid w:val="000174DF"/>
    <w:rsid w:val="00025AA4"/>
    <w:rsid w:val="00036C72"/>
    <w:rsid w:val="000375AB"/>
    <w:rsid w:val="00040696"/>
    <w:rsid w:val="00046125"/>
    <w:rsid w:val="000462E8"/>
    <w:rsid w:val="000471D2"/>
    <w:rsid w:val="0004768E"/>
    <w:rsid w:val="000518AD"/>
    <w:rsid w:val="00056785"/>
    <w:rsid w:val="000735D9"/>
    <w:rsid w:val="000753F3"/>
    <w:rsid w:val="000806A0"/>
    <w:rsid w:val="00090138"/>
    <w:rsid w:val="00093D6A"/>
    <w:rsid w:val="000A0564"/>
    <w:rsid w:val="000A2C5B"/>
    <w:rsid w:val="000D48C3"/>
    <w:rsid w:val="000E6255"/>
    <w:rsid w:val="000F027E"/>
    <w:rsid w:val="000F486A"/>
    <w:rsid w:val="000F5433"/>
    <w:rsid w:val="00103616"/>
    <w:rsid w:val="001065AB"/>
    <w:rsid w:val="00112CFB"/>
    <w:rsid w:val="0011404F"/>
    <w:rsid w:val="00127410"/>
    <w:rsid w:val="00127CA5"/>
    <w:rsid w:val="00127F29"/>
    <w:rsid w:val="001426B6"/>
    <w:rsid w:val="001630D4"/>
    <w:rsid w:val="00170E00"/>
    <w:rsid w:val="00172D65"/>
    <w:rsid w:val="001817FF"/>
    <w:rsid w:val="00181BD9"/>
    <w:rsid w:val="001824D3"/>
    <w:rsid w:val="00190978"/>
    <w:rsid w:val="00190E55"/>
    <w:rsid w:val="00196C74"/>
    <w:rsid w:val="001A445E"/>
    <w:rsid w:val="001B7338"/>
    <w:rsid w:val="001C5333"/>
    <w:rsid w:val="001C5E36"/>
    <w:rsid w:val="001D66DA"/>
    <w:rsid w:val="001E7C70"/>
    <w:rsid w:val="001F497B"/>
    <w:rsid w:val="001F7F08"/>
    <w:rsid w:val="00204022"/>
    <w:rsid w:val="00230FE6"/>
    <w:rsid w:val="002333B1"/>
    <w:rsid w:val="00235BD1"/>
    <w:rsid w:val="002467D2"/>
    <w:rsid w:val="002656F9"/>
    <w:rsid w:val="002664D2"/>
    <w:rsid w:val="0027373E"/>
    <w:rsid w:val="00275470"/>
    <w:rsid w:val="00276544"/>
    <w:rsid w:val="002844A5"/>
    <w:rsid w:val="00284CEA"/>
    <w:rsid w:val="002A01F2"/>
    <w:rsid w:val="002A71D4"/>
    <w:rsid w:val="002B2426"/>
    <w:rsid w:val="002B6BA8"/>
    <w:rsid w:val="002C3FF5"/>
    <w:rsid w:val="002D61E9"/>
    <w:rsid w:val="002F054A"/>
    <w:rsid w:val="002F10BD"/>
    <w:rsid w:val="00301577"/>
    <w:rsid w:val="00312EF9"/>
    <w:rsid w:val="00322392"/>
    <w:rsid w:val="00331CC8"/>
    <w:rsid w:val="00341DD8"/>
    <w:rsid w:val="00344161"/>
    <w:rsid w:val="003458AA"/>
    <w:rsid w:val="00362622"/>
    <w:rsid w:val="003626BC"/>
    <w:rsid w:val="00363C14"/>
    <w:rsid w:val="00364316"/>
    <w:rsid w:val="00365F32"/>
    <w:rsid w:val="003716D1"/>
    <w:rsid w:val="00374530"/>
    <w:rsid w:val="00374D21"/>
    <w:rsid w:val="003801BE"/>
    <w:rsid w:val="003825EC"/>
    <w:rsid w:val="00382FA3"/>
    <w:rsid w:val="00397DCD"/>
    <w:rsid w:val="003A6BF0"/>
    <w:rsid w:val="003B5092"/>
    <w:rsid w:val="003C2FCE"/>
    <w:rsid w:val="003D146E"/>
    <w:rsid w:val="003D51AB"/>
    <w:rsid w:val="003E3F8F"/>
    <w:rsid w:val="003F4E19"/>
    <w:rsid w:val="00404F76"/>
    <w:rsid w:val="0041176C"/>
    <w:rsid w:val="00413125"/>
    <w:rsid w:val="004249FD"/>
    <w:rsid w:val="00432C61"/>
    <w:rsid w:val="004345CA"/>
    <w:rsid w:val="004374CE"/>
    <w:rsid w:val="00454485"/>
    <w:rsid w:val="00480480"/>
    <w:rsid w:val="00484A27"/>
    <w:rsid w:val="0049153A"/>
    <w:rsid w:val="00493397"/>
    <w:rsid w:val="004934F3"/>
    <w:rsid w:val="00495A95"/>
    <w:rsid w:val="004A4B8B"/>
    <w:rsid w:val="004B426D"/>
    <w:rsid w:val="004C0F27"/>
    <w:rsid w:val="004C3B5F"/>
    <w:rsid w:val="004D0698"/>
    <w:rsid w:val="004E2519"/>
    <w:rsid w:val="004E2D89"/>
    <w:rsid w:val="004F0C61"/>
    <w:rsid w:val="004F4D8A"/>
    <w:rsid w:val="005114A8"/>
    <w:rsid w:val="005161FD"/>
    <w:rsid w:val="0052375B"/>
    <w:rsid w:val="005255DC"/>
    <w:rsid w:val="0055476A"/>
    <w:rsid w:val="00573A49"/>
    <w:rsid w:val="00574DBB"/>
    <w:rsid w:val="00576D17"/>
    <w:rsid w:val="00581D4A"/>
    <w:rsid w:val="00585558"/>
    <w:rsid w:val="0058670C"/>
    <w:rsid w:val="00591469"/>
    <w:rsid w:val="00595C93"/>
    <w:rsid w:val="005978D5"/>
    <w:rsid w:val="005B2D77"/>
    <w:rsid w:val="005C0EF4"/>
    <w:rsid w:val="005C3158"/>
    <w:rsid w:val="005D0A6A"/>
    <w:rsid w:val="005D4290"/>
    <w:rsid w:val="005E3383"/>
    <w:rsid w:val="005E3999"/>
    <w:rsid w:val="005E5AF1"/>
    <w:rsid w:val="005F1D41"/>
    <w:rsid w:val="00602C7D"/>
    <w:rsid w:val="006139AB"/>
    <w:rsid w:val="006154F9"/>
    <w:rsid w:val="00616602"/>
    <w:rsid w:val="00624CF2"/>
    <w:rsid w:val="00640B82"/>
    <w:rsid w:val="00671B24"/>
    <w:rsid w:val="006757DC"/>
    <w:rsid w:val="0069357C"/>
    <w:rsid w:val="006A2DBF"/>
    <w:rsid w:val="006A33D3"/>
    <w:rsid w:val="006A372E"/>
    <w:rsid w:val="006A5E32"/>
    <w:rsid w:val="006B7037"/>
    <w:rsid w:val="006B7B52"/>
    <w:rsid w:val="006C2AC0"/>
    <w:rsid w:val="006C54D5"/>
    <w:rsid w:val="006D21F7"/>
    <w:rsid w:val="006D22FC"/>
    <w:rsid w:val="006D61CB"/>
    <w:rsid w:val="006E6488"/>
    <w:rsid w:val="006F71D5"/>
    <w:rsid w:val="00713B97"/>
    <w:rsid w:val="00724B47"/>
    <w:rsid w:val="00724EB0"/>
    <w:rsid w:val="00725420"/>
    <w:rsid w:val="0072691B"/>
    <w:rsid w:val="00735415"/>
    <w:rsid w:val="007518CE"/>
    <w:rsid w:val="007539AC"/>
    <w:rsid w:val="00756D6A"/>
    <w:rsid w:val="00765B02"/>
    <w:rsid w:val="00785B1A"/>
    <w:rsid w:val="00785DC2"/>
    <w:rsid w:val="007902E0"/>
    <w:rsid w:val="00790343"/>
    <w:rsid w:val="0079184A"/>
    <w:rsid w:val="007A301B"/>
    <w:rsid w:val="007B767A"/>
    <w:rsid w:val="007C1AEE"/>
    <w:rsid w:val="007C679C"/>
    <w:rsid w:val="007D30B0"/>
    <w:rsid w:val="007E541D"/>
    <w:rsid w:val="007F3379"/>
    <w:rsid w:val="007F3EB1"/>
    <w:rsid w:val="008167D0"/>
    <w:rsid w:val="0082404A"/>
    <w:rsid w:val="00826D83"/>
    <w:rsid w:val="00826E79"/>
    <w:rsid w:val="008330AD"/>
    <w:rsid w:val="00840E39"/>
    <w:rsid w:val="008441C3"/>
    <w:rsid w:val="00882979"/>
    <w:rsid w:val="00892FDD"/>
    <w:rsid w:val="0089445F"/>
    <w:rsid w:val="00895B3D"/>
    <w:rsid w:val="00897A3C"/>
    <w:rsid w:val="008A0C06"/>
    <w:rsid w:val="008A340E"/>
    <w:rsid w:val="008A5456"/>
    <w:rsid w:val="008A676C"/>
    <w:rsid w:val="008C2E90"/>
    <w:rsid w:val="008E01E0"/>
    <w:rsid w:val="008F6F64"/>
    <w:rsid w:val="00914A72"/>
    <w:rsid w:val="00931743"/>
    <w:rsid w:val="0093250D"/>
    <w:rsid w:val="00935DD7"/>
    <w:rsid w:val="009500E9"/>
    <w:rsid w:val="00950270"/>
    <w:rsid w:val="009551AD"/>
    <w:rsid w:val="009620BA"/>
    <w:rsid w:val="00966045"/>
    <w:rsid w:val="00966CD8"/>
    <w:rsid w:val="009676E4"/>
    <w:rsid w:val="00970C45"/>
    <w:rsid w:val="0097260C"/>
    <w:rsid w:val="00982911"/>
    <w:rsid w:val="00990933"/>
    <w:rsid w:val="009A40AD"/>
    <w:rsid w:val="009B0383"/>
    <w:rsid w:val="009B71ED"/>
    <w:rsid w:val="009E0D3D"/>
    <w:rsid w:val="009E28FF"/>
    <w:rsid w:val="009E2B7A"/>
    <w:rsid w:val="00A1296A"/>
    <w:rsid w:val="00A143BA"/>
    <w:rsid w:val="00A24C9F"/>
    <w:rsid w:val="00A323A5"/>
    <w:rsid w:val="00A3283F"/>
    <w:rsid w:val="00A34AE3"/>
    <w:rsid w:val="00A41253"/>
    <w:rsid w:val="00A42B80"/>
    <w:rsid w:val="00A629F9"/>
    <w:rsid w:val="00A62A85"/>
    <w:rsid w:val="00A6592A"/>
    <w:rsid w:val="00A857EE"/>
    <w:rsid w:val="00A87338"/>
    <w:rsid w:val="00A96161"/>
    <w:rsid w:val="00AA0F7B"/>
    <w:rsid w:val="00AA21F8"/>
    <w:rsid w:val="00AB3D5C"/>
    <w:rsid w:val="00AB547D"/>
    <w:rsid w:val="00AC039F"/>
    <w:rsid w:val="00AD2082"/>
    <w:rsid w:val="00AE1255"/>
    <w:rsid w:val="00AE4BB6"/>
    <w:rsid w:val="00AF1666"/>
    <w:rsid w:val="00AF7347"/>
    <w:rsid w:val="00B02736"/>
    <w:rsid w:val="00B1637E"/>
    <w:rsid w:val="00B312C6"/>
    <w:rsid w:val="00B34E1F"/>
    <w:rsid w:val="00B36B27"/>
    <w:rsid w:val="00B45E5D"/>
    <w:rsid w:val="00B56DEB"/>
    <w:rsid w:val="00B633AE"/>
    <w:rsid w:val="00B678CE"/>
    <w:rsid w:val="00B86AA3"/>
    <w:rsid w:val="00B9311B"/>
    <w:rsid w:val="00B940BC"/>
    <w:rsid w:val="00B95788"/>
    <w:rsid w:val="00B96690"/>
    <w:rsid w:val="00BA4AF3"/>
    <w:rsid w:val="00BA7438"/>
    <w:rsid w:val="00BA7C55"/>
    <w:rsid w:val="00BB2B02"/>
    <w:rsid w:val="00BD5A5F"/>
    <w:rsid w:val="00BE172B"/>
    <w:rsid w:val="00BE2152"/>
    <w:rsid w:val="00BE2F4E"/>
    <w:rsid w:val="00BF5EB8"/>
    <w:rsid w:val="00C023EE"/>
    <w:rsid w:val="00C05315"/>
    <w:rsid w:val="00C10BBB"/>
    <w:rsid w:val="00C2427E"/>
    <w:rsid w:val="00C27C27"/>
    <w:rsid w:val="00C31647"/>
    <w:rsid w:val="00C4077B"/>
    <w:rsid w:val="00C46642"/>
    <w:rsid w:val="00C468BB"/>
    <w:rsid w:val="00C7503F"/>
    <w:rsid w:val="00C93F64"/>
    <w:rsid w:val="00CA19A6"/>
    <w:rsid w:val="00CA514F"/>
    <w:rsid w:val="00CB4285"/>
    <w:rsid w:val="00CB6B00"/>
    <w:rsid w:val="00CC2800"/>
    <w:rsid w:val="00CE1447"/>
    <w:rsid w:val="00CE6557"/>
    <w:rsid w:val="00CE7C55"/>
    <w:rsid w:val="00CF1279"/>
    <w:rsid w:val="00D04DF8"/>
    <w:rsid w:val="00D104BF"/>
    <w:rsid w:val="00D144B8"/>
    <w:rsid w:val="00D302CB"/>
    <w:rsid w:val="00D33BD7"/>
    <w:rsid w:val="00D4138D"/>
    <w:rsid w:val="00D46200"/>
    <w:rsid w:val="00D619B5"/>
    <w:rsid w:val="00D64F6A"/>
    <w:rsid w:val="00D6693D"/>
    <w:rsid w:val="00D70864"/>
    <w:rsid w:val="00D7436E"/>
    <w:rsid w:val="00D76A49"/>
    <w:rsid w:val="00DA3E26"/>
    <w:rsid w:val="00DB0ABC"/>
    <w:rsid w:val="00DD7584"/>
    <w:rsid w:val="00DE35FA"/>
    <w:rsid w:val="00DE525A"/>
    <w:rsid w:val="00DE7859"/>
    <w:rsid w:val="00DF4007"/>
    <w:rsid w:val="00E03964"/>
    <w:rsid w:val="00E17FD7"/>
    <w:rsid w:val="00E20B8A"/>
    <w:rsid w:val="00E26AD4"/>
    <w:rsid w:val="00E30FCD"/>
    <w:rsid w:val="00E416AD"/>
    <w:rsid w:val="00E42759"/>
    <w:rsid w:val="00E43EE0"/>
    <w:rsid w:val="00E51D4F"/>
    <w:rsid w:val="00E62AAE"/>
    <w:rsid w:val="00E72F2E"/>
    <w:rsid w:val="00E76758"/>
    <w:rsid w:val="00E87F6A"/>
    <w:rsid w:val="00E907F3"/>
    <w:rsid w:val="00EA1DFA"/>
    <w:rsid w:val="00EA4299"/>
    <w:rsid w:val="00EB652F"/>
    <w:rsid w:val="00EC4728"/>
    <w:rsid w:val="00EC749E"/>
    <w:rsid w:val="00ED37F4"/>
    <w:rsid w:val="00ED7F2C"/>
    <w:rsid w:val="00EE0DD2"/>
    <w:rsid w:val="00EE5A05"/>
    <w:rsid w:val="00EF10A1"/>
    <w:rsid w:val="00EF475C"/>
    <w:rsid w:val="00EF4F2F"/>
    <w:rsid w:val="00EF79B1"/>
    <w:rsid w:val="00F02CC6"/>
    <w:rsid w:val="00F14C10"/>
    <w:rsid w:val="00F173A4"/>
    <w:rsid w:val="00F20FCA"/>
    <w:rsid w:val="00F236D8"/>
    <w:rsid w:val="00F37B31"/>
    <w:rsid w:val="00F4674E"/>
    <w:rsid w:val="00F5032B"/>
    <w:rsid w:val="00F53C6D"/>
    <w:rsid w:val="00F63C7B"/>
    <w:rsid w:val="00F7383D"/>
    <w:rsid w:val="00F77ED6"/>
    <w:rsid w:val="00F80EB5"/>
    <w:rsid w:val="00F90DEF"/>
    <w:rsid w:val="00FA4864"/>
    <w:rsid w:val="00FB1791"/>
    <w:rsid w:val="00FB1D6A"/>
    <w:rsid w:val="00FB1DA8"/>
    <w:rsid w:val="00FD0614"/>
    <w:rsid w:val="00FD0ACF"/>
    <w:rsid w:val="00FD4097"/>
    <w:rsid w:val="00FD7E3D"/>
    <w:rsid w:val="00FE09D9"/>
    <w:rsid w:val="00FE5743"/>
    <w:rsid w:val="00FF2955"/>
    <w:rsid w:val="00FF6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87F59F-7358-4292-9209-939A2AAE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A2DBF"/>
    <w:rPr>
      <w:sz w:val="24"/>
      <w:szCs w:val="24"/>
    </w:rPr>
  </w:style>
  <w:style w:type="paragraph" w:styleId="Naslov1">
    <w:name w:val="heading 1"/>
    <w:basedOn w:val="Normal"/>
    <w:next w:val="Normal"/>
    <w:qFormat/>
    <w:rsid w:val="006A2DBF"/>
    <w:pPr>
      <w:keepNext/>
      <w:jc w:val="center"/>
      <w:outlineLvl w:val="0"/>
    </w:pPr>
    <w:rPr>
      <w:i/>
      <w:iCs/>
      <w:sz w:val="28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B45E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3458A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2B2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Char">
    <w:name w:val="Naslov 3 Char"/>
    <w:link w:val="Naslov3"/>
    <w:semiHidden/>
    <w:rsid w:val="00B45E5D"/>
    <w:rPr>
      <w:rFonts w:ascii="Cambria" w:eastAsia="Times New Roman" w:hAnsi="Cambria" w:cs="Times New Roman"/>
      <w:b/>
      <w:bCs/>
      <w:sz w:val="26"/>
      <w:szCs w:val="26"/>
    </w:rPr>
  </w:style>
  <w:style w:type="paragraph" w:styleId="Odlomakpopisa">
    <w:name w:val="List Paragraph"/>
    <w:basedOn w:val="Normal"/>
    <w:uiPriority w:val="34"/>
    <w:qFormat/>
    <w:rsid w:val="00112CFB"/>
    <w:pPr>
      <w:ind w:left="720"/>
      <w:contextualSpacing/>
    </w:pPr>
  </w:style>
  <w:style w:type="character" w:styleId="Hiperveza">
    <w:name w:val="Hyperlink"/>
    <w:basedOn w:val="Zadanifontodlomka"/>
    <w:uiPriority w:val="99"/>
    <w:rsid w:val="00F7383D"/>
    <w:rPr>
      <w:color w:val="0000FF" w:themeColor="hyperlink"/>
      <w:u w:val="single"/>
    </w:rPr>
  </w:style>
  <w:style w:type="paragraph" w:styleId="Naslov">
    <w:name w:val="Title"/>
    <w:basedOn w:val="Normal"/>
    <w:link w:val="NaslovChar"/>
    <w:uiPriority w:val="1"/>
    <w:qFormat/>
    <w:rsid w:val="00AC039F"/>
    <w:pPr>
      <w:widowControl w:val="0"/>
      <w:autoSpaceDE w:val="0"/>
      <w:autoSpaceDN w:val="0"/>
      <w:spacing w:before="22"/>
      <w:ind w:left="236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customStyle="1" w:styleId="NaslovChar">
    <w:name w:val="Naslov Char"/>
    <w:basedOn w:val="Zadanifontodlomka"/>
    <w:link w:val="Naslov"/>
    <w:uiPriority w:val="1"/>
    <w:rsid w:val="00AC039F"/>
    <w:rPr>
      <w:rFonts w:ascii="Calibri" w:eastAsia="Calibri" w:hAnsi="Calibri" w:cs="Calibri"/>
      <w:b/>
      <w:bCs/>
      <w:sz w:val="28"/>
      <w:szCs w:val="28"/>
      <w:lang w:eastAsia="en-US"/>
    </w:rPr>
  </w:style>
  <w:style w:type="character" w:styleId="SlijeenaHiperveza">
    <w:name w:val="FollowedHyperlink"/>
    <w:basedOn w:val="Zadanifontodlomka"/>
    <w:uiPriority w:val="99"/>
    <w:semiHidden/>
    <w:unhideWhenUsed/>
    <w:rsid w:val="001426B6"/>
    <w:rPr>
      <w:color w:val="954F72"/>
      <w:u w:val="single"/>
    </w:rPr>
  </w:style>
  <w:style w:type="paragraph" w:customStyle="1" w:styleId="msonormal0">
    <w:name w:val="msonormal"/>
    <w:basedOn w:val="Normal"/>
    <w:rsid w:val="001426B6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1426B6"/>
    <w:pP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66">
    <w:name w:val="xl66"/>
    <w:basedOn w:val="Normal"/>
    <w:rsid w:val="001426B6"/>
    <w:pP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67">
    <w:name w:val="xl67"/>
    <w:basedOn w:val="Normal"/>
    <w:rsid w:val="001426B6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Normal"/>
    <w:rsid w:val="001426B6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69">
    <w:name w:val="xl69"/>
    <w:basedOn w:val="Normal"/>
    <w:rsid w:val="001426B6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1426B6"/>
    <w:pPr>
      <w:spacing w:before="100" w:beforeAutospacing="1" w:after="100" w:afterAutospacing="1"/>
      <w:textAlignment w:val="top"/>
    </w:pPr>
  </w:style>
  <w:style w:type="paragraph" w:customStyle="1" w:styleId="xl71">
    <w:name w:val="xl71"/>
    <w:basedOn w:val="Normal"/>
    <w:rsid w:val="00142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Normal"/>
    <w:rsid w:val="00142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Normal"/>
    <w:rsid w:val="00142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Normal"/>
    <w:rsid w:val="00142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5">
    <w:name w:val="xl75"/>
    <w:basedOn w:val="Normal"/>
    <w:rsid w:val="00142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6">
    <w:name w:val="xl76"/>
    <w:basedOn w:val="Normal"/>
    <w:rsid w:val="00142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77">
    <w:name w:val="xl77"/>
    <w:basedOn w:val="Normal"/>
    <w:rsid w:val="00142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al"/>
    <w:rsid w:val="00142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9">
    <w:name w:val="xl79"/>
    <w:basedOn w:val="Normal"/>
    <w:rsid w:val="001426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y%20Documents\MRKIC%202009\MEMORANDUM%202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B345D-9C5E-4705-9A20-43C86810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2</Template>
  <TotalTime>0</TotalTime>
  <Pages>8</Pages>
  <Words>2061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POLJODAR d</vt:lpstr>
    </vt:vector>
  </TitlesOfParts>
  <Company>,</Company>
  <LinksUpToDate>false</LinksUpToDate>
  <CharactersWithSpaces>13784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POLJODAR d</dc:title>
  <dc:creator>Korisnik</dc:creator>
  <cp:lastModifiedBy>Marija Grdić</cp:lastModifiedBy>
  <cp:revision>2</cp:revision>
  <cp:lastPrinted>2023-01-26T18:17:00Z</cp:lastPrinted>
  <dcterms:created xsi:type="dcterms:W3CDTF">2025-01-31T10:18:00Z</dcterms:created>
  <dcterms:modified xsi:type="dcterms:W3CDTF">2025-01-31T10:18:00Z</dcterms:modified>
</cp:coreProperties>
</file>